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21C" w:rsidRPr="00E31E26" w:rsidRDefault="005E6B8C" w:rsidP="007B6A7C">
      <w:pPr>
        <w:pStyle w:val="NoSpacing"/>
        <w:jc w:val="center"/>
        <w:rPr>
          <w:b/>
          <w:sz w:val="32"/>
        </w:rPr>
      </w:pPr>
      <w:r>
        <w:rPr>
          <w:b/>
          <w:noProof/>
          <w:lang w:eastAsia="zh-TW"/>
        </w:rPr>
        <w:pict>
          <v:shapetype id="_x0000_t202" coordsize="21600,21600" o:spt="202" path="m,l,21600r21600,l21600,xe">
            <v:stroke joinstyle="miter"/>
            <v:path gradientshapeok="t" o:connecttype="rect"/>
          </v:shapetype>
          <v:shape id="_x0000_s1028" type="#_x0000_t202" style="position:absolute;left:0;text-align:left;margin-left:105.75pt;margin-top:1.5pt;width:324pt;height:36pt;z-index:251655168;mso-width-relative:margin;mso-height-relative:margin" stroked="f" strokecolor="white">
            <v:fill opacity="0"/>
            <v:textbox>
              <w:txbxContent>
                <w:p w:rsidR="00E31E26" w:rsidRPr="0087691A" w:rsidRDefault="00E31E26" w:rsidP="00CF5D79">
                  <w:pPr>
                    <w:jc w:val="center"/>
                    <w:rPr>
                      <w:b/>
                      <w:sz w:val="44"/>
                      <w:szCs w:val="40"/>
                    </w:rPr>
                  </w:pPr>
                  <w:r w:rsidRPr="0087691A">
                    <w:rPr>
                      <w:b/>
                      <w:sz w:val="44"/>
                      <w:szCs w:val="40"/>
                    </w:rPr>
                    <w:t>Aftercare Plan for Darell</w:t>
                  </w:r>
                </w:p>
              </w:txbxContent>
            </v:textbox>
          </v:shape>
        </w:pict>
      </w:r>
      <w:r w:rsidR="002E7DF4">
        <w:rPr>
          <w:noProof/>
          <w:lang w:bidi="ar-SA"/>
        </w:rPr>
        <w:drawing>
          <wp:anchor distT="0" distB="0" distL="114300" distR="114300" simplePos="0" relativeHeight="251657216" behindDoc="1" locked="0" layoutInCell="1" allowOverlap="1">
            <wp:simplePos x="0" y="0"/>
            <wp:positionH relativeFrom="column">
              <wp:posOffset>-638175</wp:posOffset>
            </wp:positionH>
            <wp:positionV relativeFrom="paragraph">
              <wp:posOffset>-361950</wp:posOffset>
            </wp:positionV>
            <wp:extent cx="7819390" cy="1181100"/>
            <wp:effectExtent l="1905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819390" cy="1181100"/>
                    </a:xfrm>
                    <a:prstGeom prst="rect">
                      <a:avLst/>
                    </a:prstGeom>
                    <a:noFill/>
                    <a:ln w="9525">
                      <a:noFill/>
                      <a:miter lim="800000"/>
                      <a:headEnd/>
                      <a:tailEnd/>
                    </a:ln>
                  </pic:spPr>
                </pic:pic>
              </a:graphicData>
            </a:graphic>
          </wp:anchor>
        </w:drawing>
      </w:r>
    </w:p>
    <w:p w:rsidR="00E31E26" w:rsidRPr="00246A5C" w:rsidRDefault="00E31E26" w:rsidP="007B6A7C">
      <w:pPr>
        <w:pStyle w:val="NoSpacing"/>
        <w:jc w:val="center"/>
        <w:rPr>
          <w:b/>
          <w:sz w:val="28"/>
        </w:rPr>
      </w:pPr>
    </w:p>
    <w:p w:rsidR="00E31E26" w:rsidRPr="0087691A" w:rsidRDefault="00E31E26" w:rsidP="007B6A7C">
      <w:pPr>
        <w:pStyle w:val="NoSpacing"/>
        <w:rPr>
          <w:sz w:val="4"/>
          <w:szCs w:val="4"/>
        </w:rPr>
      </w:pPr>
    </w:p>
    <w:p w:rsidR="00CF5D79" w:rsidRDefault="00CF5D79" w:rsidP="007B6A7C">
      <w:pPr>
        <w:pStyle w:val="NoSpacing"/>
        <w:rPr>
          <w:sz w:val="16"/>
          <w:szCs w:val="16"/>
        </w:rPr>
      </w:pPr>
    </w:p>
    <w:p w:rsidR="0058621C" w:rsidRPr="00CF5D79" w:rsidRDefault="0058621C" w:rsidP="00CF5D79">
      <w:pPr>
        <w:pStyle w:val="NoSpacing"/>
        <w:ind w:left="2160"/>
        <w:rPr>
          <w:b/>
          <w:sz w:val="16"/>
          <w:szCs w:val="16"/>
        </w:rPr>
      </w:pPr>
      <w:r w:rsidRPr="00CF5D79">
        <w:rPr>
          <w:b/>
          <w:sz w:val="16"/>
          <w:szCs w:val="16"/>
        </w:rPr>
        <w:t xml:space="preserve">As a family, we will establish </w:t>
      </w:r>
      <w:r w:rsidR="007B63AD" w:rsidRPr="00CF5D79">
        <w:rPr>
          <w:b/>
          <w:sz w:val="16"/>
          <w:szCs w:val="16"/>
        </w:rPr>
        <w:t>the following aftercare plan</w:t>
      </w:r>
      <w:r w:rsidRPr="00CF5D79">
        <w:rPr>
          <w:b/>
          <w:sz w:val="16"/>
          <w:szCs w:val="16"/>
        </w:rPr>
        <w:t xml:space="preserve"> based on the top stressors we listed on our stress chart at home and any safety or community issues that led to residential commitment. We are doing this to get our family “battle ready” to prevent any future risk of relapse when </w:t>
      </w:r>
      <w:r w:rsidR="00DF2D81" w:rsidRPr="00CF5D79">
        <w:rPr>
          <w:b/>
          <w:sz w:val="16"/>
          <w:szCs w:val="16"/>
        </w:rPr>
        <w:t>Darell</w:t>
      </w:r>
      <w:r w:rsidRPr="00CF5D79">
        <w:rPr>
          <w:b/>
          <w:sz w:val="16"/>
          <w:szCs w:val="16"/>
        </w:rPr>
        <w:t xml:space="preserve"> returns home. </w:t>
      </w:r>
    </w:p>
    <w:p w:rsidR="00A44AA5" w:rsidRPr="00E31E26" w:rsidRDefault="00A44AA5" w:rsidP="007B6A7C">
      <w:pPr>
        <w:pStyle w:val="NoSpacing"/>
        <w:rPr>
          <w:i/>
          <w:color w:val="FFFFFF"/>
          <w:sz w:val="4"/>
          <w:szCs w:val="4"/>
        </w:rPr>
      </w:pPr>
    </w:p>
    <w:tbl>
      <w:tblPr>
        <w:tblW w:w="11160" w:type="dxa"/>
        <w:tblInd w:w="-72" w:type="dxa"/>
        <w:tblBorders>
          <w:top w:val="single" w:sz="4" w:space="0" w:color="000000"/>
          <w:left w:val="single" w:sz="4" w:space="0" w:color="000000"/>
          <w:bottom w:val="single" w:sz="4" w:space="0" w:color="000000"/>
          <w:right w:val="single" w:sz="4" w:space="0" w:color="000000"/>
        </w:tblBorders>
        <w:tblLook w:val="01E0" w:firstRow="1" w:lastRow="1" w:firstColumn="1" w:lastColumn="1" w:noHBand="0" w:noVBand="0"/>
      </w:tblPr>
      <w:tblGrid>
        <w:gridCol w:w="3720"/>
        <w:gridCol w:w="3720"/>
        <w:gridCol w:w="3720"/>
      </w:tblGrid>
      <w:tr w:rsidR="00DF2D81" w:rsidRPr="00E31E26" w:rsidTr="00E31E26">
        <w:tc>
          <w:tcPr>
            <w:tcW w:w="3720" w:type="dxa"/>
            <w:tcBorders>
              <w:top w:val="single" w:sz="4" w:space="0" w:color="000000"/>
              <w:bottom w:val="single" w:sz="4" w:space="0" w:color="auto"/>
              <w:right w:val="single" w:sz="4" w:space="0" w:color="auto"/>
            </w:tcBorders>
            <w:shd w:val="clear" w:color="auto" w:fill="336699"/>
          </w:tcPr>
          <w:p w:rsidR="0058621C" w:rsidRPr="00E31E26" w:rsidRDefault="0058621C" w:rsidP="00D50134">
            <w:pPr>
              <w:spacing w:after="0" w:line="240" w:lineRule="auto"/>
              <w:jc w:val="center"/>
              <w:rPr>
                <w:b/>
                <w:color w:val="FFFFFF"/>
                <w:sz w:val="16"/>
                <w:szCs w:val="16"/>
              </w:rPr>
            </w:pPr>
            <w:r w:rsidRPr="00E31E26">
              <w:rPr>
                <w:b/>
                <w:color w:val="FFFFFF"/>
                <w:sz w:val="16"/>
                <w:szCs w:val="16"/>
              </w:rPr>
              <w:t xml:space="preserve">House Rules </w:t>
            </w:r>
          </w:p>
        </w:tc>
        <w:tc>
          <w:tcPr>
            <w:tcW w:w="3720" w:type="dxa"/>
            <w:tcBorders>
              <w:top w:val="single" w:sz="4" w:space="0" w:color="000000"/>
              <w:left w:val="single" w:sz="4" w:space="0" w:color="auto"/>
              <w:bottom w:val="single" w:sz="4" w:space="0" w:color="auto"/>
              <w:right w:val="single" w:sz="4" w:space="0" w:color="auto"/>
            </w:tcBorders>
            <w:shd w:val="clear" w:color="auto" w:fill="336699"/>
          </w:tcPr>
          <w:p w:rsidR="0058621C" w:rsidRPr="00E31E26" w:rsidRDefault="0058621C" w:rsidP="00D50134">
            <w:pPr>
              <w:spacing w:after="0" w:line="240" w:lineRule="auto"/>
              <w:jc w:val="center"/>
              <w:rPr>
                <w:b/>
                <w:color w:val="FFFFFF"/>
                <w:sz w:val="16"/>
                <w:szCs w:val="16"/>
              </w:rPr>
            </w:pPr>
            <w:r w:rsidRPr="00E31E26">
              <w:rPr>
                <w:b/>
                <w:color w:val="FFFFFF"/>
                <w:sz w:val="16"/>
                <w:szCs w:val="16"/>
              </w:rPr>
              <w:t xml:space="preserve">Safety Issues </w:t>
            </w:r>
          </w:p>
        </w:tc>
        <w:tc>
          <w:tcPr>
            <w:tcW w:w="3720" w:type="dxa"/>
            <w:tcBorders>
              <w:top w:val="single" w:sz="4" w:space="0" w:color="000000"/>
              <w:left w:val="single" w:sz="4" w:space="0" w:color="auto"/>
              <w:bottom w:val="single" w:sz="4" w:space="0" w:color="auto"/>
            </w:tcBorders>
            <w:shd w:val="clear" w:color="auto" w:fill="336699"/>
          </w:tcPr>
          <w:p w:rsidR="0058621C" w:rsidRPr="00E31E26" w:rsidRDefault="0058621C" w:rsidP="00D50134">
            <w:pPr>
              <w:spacing w:after="0" w:line="240" w:lineRule="auto"/>
              <w:jc w:val="center"/>
              <w:rPr>
                <w:b/>
                <w:color w:val="FFFFFF"/>
                <w:sz w:val="16"/>
                <w:szCs w:val="16"/>
              </w:rPr>
            </w:pPr>
            <w:r w:rsidRPr="00E31E26">
              <w:rPr>
                <w:b/>
                <w:color w:val="FFFFFF"/>
                <w:sz w:val="16"/>
                <w:szCs w:val="16"/>
              </w:rPr>
              <w:t>Community</w:t>
            </w:r>
          </w:p>
        </w:tc>
      </w:tr>
      <w:tr w:rsidR="00DF2D81" w:rsidRPr="00D50134" w:rsidTr="005B0EEE">
        <w:trPr>
          <w:trHeight w:val="1448"/>
        </w:trPr>
        <w:tc>
          <w:tcPr>
            <w:tcW w:w="3720" w:type="dxa"/>
            <w:tcBorders>
              <w:top w:val="single" w:sz="4" w:space="0" w:color="auto"/>
              <w:right w:val="single" w:sz="4" w:space="0" w:color="auto"/>
            </w:tcBorders>
          </w:tcPr>
          <w:p w:rsidR="0058621C" w:rsidRPr="002A1AEE" w:rsidRDefault="0058621C" w:rsidP="00D50134">
            <w:pPr>
              <w:spacing w:after="0" w:line="240" w:lineRule="auto"/>
              <w:rPr>
                <w:sz w:val="16"/>
                <w:szCs w:val="16"/>
              </w:rPr>
            </w:pPr>
          </w:p>
          <w:p w:rsidR="008C3D3E" w:rsidRPr="002A1AEE" w:rsidRDefault="008C3D3E" w:rsidP="00D50134">
            <w:pPr>
              <w:numPr>
                <w:ilvl w:val="0"/>
                <w:numId w:val="2"/>
              </w:numPr>
              <w:tabs>
                <w:tab w:val="clear" w:pos="720"/>
                <w:tab w:val="num" w:pos="252"/>
              </w:tabs>
              <w:spacing w:after="0" w:line="240" w:lineRule="auto"/>
              <w:ind w:left="252" w:hanging="252"/>
              <w:rPr>
                <w:sz w:val="16"/>
                <w:szCs w:val="16"/>
              </w:rPr>
            </w:pPr>
            <w:r w:rsidRPr="002A1AEE">
              <w:rPr>
                <w:b/>
                <w:sz w:val="16"/>
                <w:szCs w:val="16"/>
              </w:rPr>
              <w:t xml:space="preserve">Violating Curfew/AWOL- </w:t>
            </w:r>
            <w:r w:rsidRPr="002A1AEE">
              <w:rPr>
                <w:i/>
                <w:sz w:val="16"/>
                <w:szCs w:val="16"/>
              </w:rPr>
              <w:t>Eliminate 70% stress</w:t>
            </w:r>
          </w:p>
          <w:p w:rsidR="0058621C" w:rsidRPr="002A1AEE" w:rsidRDefault="0058621C" w:rsidP="00D50134">
            <w:pPr>
              <w:spacing w:after="0" w:line="240" w:lineRule="auto"/>
              <w:rPr>
                <w:sz w:val="16"/>
                <w:szCs w:val="16"/>
              </w:rPr>
            </w:pPr>
          </w:p>
          <w:p w:rsidR="0058621C" w:rsidRPr="002A1AEE" w:rsidRDefault="0058621C" w:rsidP="00D50134">
            <w:pPr>
              <w:numPr>
                <w:ilvl w:val="0"/>
                <w:numId w:val="2"/>
              </w:numPr>
              <w:tabs>
                <w:tab w:val="clear" w:pos="720"/>
                <w:tab w:val="num" w:pos="252"/>
              </w:tabs>
              <w:spacing w:after="0" w:line="240" w:lineRule="auto"/>
              <w:ind w:left="252" w:hanging="252"/>
              <w:rPr>
                <w:sz w:val="16"/>
                <w:szCs w:val="16"/>
              </w:rPr>
            </w:pPr>
            <w:r w:rsidRPr="002A1AEE">
              <w:rPr>
                <w:b/>
                <w:sz w:val="16"/>
                <w:szCs w:val="16"/>
              </w:rPr>
              <w:t xml:space="preserve">Family Chores- </w:t>
            </w:r>
            <w:r w:rsidR="00DF2D81" w:rsidRPr="002A1AEE">
              <w:rPr>
                <w:i/>
                <w:sz w:val="16"/>
                <w:szCs w:val="16"/>
              </w:rPr>
              <w:t>Eliminate 90</w:t>
            </w:r>
            <w:r w:rsidRPr="002A1AEE">
              <w:rPr>
                <w:i/>
                <w:sz w:val="16"/>
                <w:szCs w:val="16"/>
              </w:rPr>
              <w:t>% stress</w:t>
            </w:r>
          </w:p>
          <w:p w:rsidR="0058621C" w:rsidRPr="002A1AEE" w:rsidRDefault="0058621C" w:rsidP="00D50134">
            <w:pPr>
              <w:spacing w:after="0" w:line="240" w:lineRule="auto"/>
              <w:rPr>
                <w:sz w:val="16"/>
                <w:szCs w:val="16"/>
              </w:rPr>
            </w:pPr>
          </w:p>
          <w:p w:rsidR="0087048B" w:rsidRPr="005B0EEE" w:rsidRDefault="0087048B" w:rsidP="00D50134">
            <w:pPr>
              <w:numPr>
                <w:ilvl w:val="0"/>
                <w:numId w:val="2"/>
              </w:numPr>
              <w:tabs>
                <w:tab w:val="clear" w:pos="720"/>
                <w:tab w:val="num" w:pos="252"/>
              </w:tabs>
              <w:spacing w:after="0" w:line="240" w:lineRule="auto"/>
              <w:ind w:left="252" w:hanging="252"/>
              <w:rPr>
                <w:sz w:val="16"/>
                <w:szCs w:val="16"/>
              </w:rPr>
            </w:pPr>
            <w:r w:rsidRPr="002A1AEE">
              <w:rPr>
                <w:b/>
                <w:sz w:val="16"/>
                <w:szCs w:val="16"/>
              </w:rPr>
              <w:t>Disrespect</w:t>
            </w:r>
            <w:r w:rsidRPr="002A1AEE">
              <w:rPr>
                <w:sz w:val="16"/>
                <w:szCs w:val="16"/>
              </w:rPr>
              <w:t xml:space="preserve">- </w:t>
            </w:r>
            <w:r w:rsidRPr="002A1AEE">
              <w:rPr>
                <w:i/>
                <w:sz w:val="16"/>
                <w:szCs w:val="16"/>
              </w:rPr>
              <w:t>Eliminate 40% stress</w:t>
            </w:r>
          </w:p>
          <w:p w:rsidR="0087048B" w:rsidRPr="00462F44" w:rsidRDefault="0087048B" w:rsidP="005B0EEE">
            <w:pPr>
              <w:spacing w:after="0" w:line="240" w:lineRule="auto"/>
              <w:ind w:left="252"/>
              <w:rPr>
                <w:sz w:val="10"/>
                <w:szCs w:val="10"/>
              </w:rPr>
            </w:pPr>
          </w:p>
        </w:tc>
        <w:tc>
          <w:tcPr>
            <w:tcW w:w="3720" w:type="dxa"/>
            <w:tcBorders>
              <w:top w:val="single" w:sz="4" w:space="0" w:color="auto"/>
              <w:left w:val="single" w:sz="4" w:space="0" w:color="auto"/>
              <w:right w:val="single" w:sz="4" w:space="0" w:color="auto"/>
            </w:tcBorders>
          </w:tcPr>
          <w:p w:rsidR="0058621C" w:rsidRPr="002A1AEE" w:rsidRDefault="0058621C" w:rsidP="00D50134">
            <w:pPr>
              <w:spacing w:after="0" w:line="240" w:lineRule="auto"/>
              <w:rPr>
                <w:sz w:val="16"/>
                <w:szCs w:val="16"/>
              </w:rPr>
            </w:pPr>
          </w:p>
          <w:p w:rsidR="0058621C" w:rsidRPr="002A1AEE" w:rsidRDefault="0058621C" w:rsidP="00D50134">
            <w:pPr>
              <w:numPr>
                <w:ilvl w:val="0"/>
                <w:numId w:val="2"/>
              </w:numPr>
              <w:tabs>
                <w:tab w:val="clear" w:pos="720"/>
                <w:tab w:val="num" w:pos="252"/>
              </w:tabs>
              <w:spacing w:after="0" w:line="240" w:lineRule="auto"/>
              <w:ind w:left="252" w:hanging="252"/>
              <w:rPr>
                <w:sz w:val="16"/>
                <w:szCs w:val="16"/>
              </w:rPr>
            </w:pPr>
            <w:r w:rsidRPr="002A1AEE">
              <w:rPr>
                <w:b/>
                <w:sz w:val="16"/>
                <w:szCs w:val="16"/>
              </w:rPr>
              <w:t xml:space="preserve">Drug and Alcohol Use- </w:t>
            </w:r>
            <w:r w:rsidRPr="002A1AEE">
              <w:rPr>
                <w:i/>
                <w:sz w:val="16"/>
                <w:szCs w:val="16"/>
              </w:rPr>
              <w:t>Eliminates 80% stress</w:t>
            </w:r>
            <w:r w:rsidRPr="002A1AEE">
              <w:rPr>
                <w:b/>
                <w:sz w:val="16"/>
                <w:szCs w:val="16"/>
              </w:rPr>
              <w:t xml:space="preserve"> </w:t>
            </w:r>
          </w:p>
          <w:p w:rsidR="0058621C" w:rsidRPr="002A1AEE" w:rsidRDefault="0058621C" w:rsidP="00D50134">
            <w:pPr>
              <w:spacing w:after="0" w:line="240" w:lineRule="auto"/>
              <w:rPr>
                <w:sz w:val="16"/>
                <w:szCs w:val="16"/>
              </w:rPr>
            </w:pPr>
          </w:p>
          <w:p w:rsidR="0058621C" w:rsidRPr="002A1AEE" w:rsidRDefault="0058621C" w:rsidP="00D50134">
            <w:pPr>
              <w:spacing w:after="0" w:line="240" w:lineRule="auto"/>
              <w:rPr>
                <w:sz w:val="16"/>
                <w:szCs w:val="16"/>
              </w:rPr>
            </w:pPr>
          </w:p>
        </w:tc>
        <w:tc>
          <w:tcPr>
            <w:tcW w:w="3720" w:type="dxa"/>
            <w:tcBorders>
              <w:top w:val="single" w:sz="4" w:space="0" w:color="auto"/>
              <w:left w:val="single" w:sz="4" w:space="0" w:color="auto"/>
            </w:tcBorders>
          </w:tcPr>
          <w:p w:rsidR="0058621C" w:rsidRPr="002A1AEE" w:rsidRDefault="0058621C" w:rsidP="00D50134">
            <w:pPr>
              <w:spacing w:after="0" w:line="240" w:lineRule="auto"/>
              <w:rPr>
                <w:sz w:val="16"/>
                <w:szCs w:val="16"/>
              </w:rPr>
            </w:pPr>
          </w:p>
          <w:p w:rsidR="0058621C" w:rsidRPr="002A1AEE" w:rsidRDefault="00DF2D81" w:rsidP="00D50134">
            <w:pPr>
              <w:numPr>
                <w:ilvl w:val="0"/>
                <w:numId w:val="2"/>
              </w:numPr>
              <w:tabs>
                <w:tab w:val="clear" w:pos="720"/>
                <w:tab w:val="num" w:pos="252"/>
              </w:tabs>
              <w:spacing w:after="0" w:line="240" w:lineRule="auto"/>
              <w:ind w:left="252" w:hanging="252"/>
              <w:rPr>
                <w:sz w:val="16"/>
                <w:szCs w:val="16"/>
              </w:rPr>
            </w:pPr>
            <w:r w:rsidRPr="002A1AEE">
              <w:rPr>
                <w:b/>
                <w:sz w:val="16"/>
                <w:szCs w:val="16"/>
              </w:rPr>
              <w:t>Poor Grades</w:t>
            </w:r>
            <w:r w:rsidR="0058621C" w:rsidRPr="002A1AEE">
              <w:rPr>
                <w:sz w:val="16"/>
                <w:szCs w:val="16"/>
              </w:rPr>
              <w:t xml:space="preserve">- </w:t>
            </w:r>
            <w:r w:rsidRPr="002A1AEE">
              <w:rPr>
                <w:i/>
                <w:sz w:val="16"/>
                <w:szCs w:val="16"/>
              </w:rPr>
              <w:t>Eliminates 6</w:t>
            </w:r>
            <w:r w:rsidR="0058621C" w:rsidRPr="002A1AEE">
              <w:rPr>
                <w:i/>
                <w:sz w:val="16"/>
                <w:szCs w:val="16"/>
              </w:rPr>
              <w:t>0% stress</w:t>
            </w:r>
          </w:p>
          <w:p w:rsidR="0058621C" w:rsidRPr="002A1AEE" w:rsidRDefault="0058621C" w:rsidP="00D50134">
            <w:pPr>
              <w:spacing w:after="0" w:line="240" w:lineRule="auto"/>
              <w:rPr>
                <w:sz w:val="16"/>
                <w:szCs w:val="16"/>
              </w:rPr>
            </w:pPr>
          </w:p>
          <w:p w:rsidR="0058621C" w:rsidRPr="002A1AEE" w:rsidRDefault="005D141D" w:rsidP="00D50134">
            <w:pPr>
              <w:numPr>
                <w:ilvl w:val="0"/>
                <w:numId w:val="2"/>
              </w:numPr>
              <w:tabs>
                <w:tab w:val="clear" w:pos="720"/>
                <w:tab w:val="num" w:pos="252"/>
              </w:tabs>
              <w:spacing w:after="0" w:line="240" w:lineRule="auto"/>
              <w:ind w:left="252" w:hanging="252"/>
              <w:rPr>
                <w:sz w:val="16"/>
                <w:szCs w:val="16"/>
              </w:rPr>
            </w:pPr>
            <w:r w:rsidRPr="002A1AEE">
              <w:rPr>
                <w:b/>
                <w:sz w:val="16"/>
                <w:szCs w:val="16"/>
              </w:rPr>
              <w:t>Get</w:t>
            </w:r>
            <w:r w:rsidR="00DF2D81" w:rsidRPr="002A1AEE">
              <w:rPr>
                <w:b/>
                <w:sz w:val="16"/>
                <w:szCs w:val="16"/>
              </w:rPr>
              <w:t>ting suspended at School -</w:t>
            </w:r>
            <w:r w:rsidR="0058621C" w:rsidRPr="002A1AEE">
              <w:rPr>
                <w:i/>
                <w:sz w:val="16"/>
                <w:szCs w:val="16"/>
              </w:rPr>
              <w:t xml:space="preserve">Eliminate </w:t>
            </w:r>
            <w:r w:rsidR="00DF2D81" w:rsidRPr="002A1AEE">
              <w:rPr>
                <w:i/>
                <w:sz w:val="16"/>
                <w:szCs w:val="16"/>
              </w:rPr>
              <w:t>6</w:t>
            </w:r>
            <w:r w:rsidR="0058621C" w:rsidRPr="002A1AEE">
              <w:rPr>
                <w:i/>
                <w:sz w:val="16"/>
                <w:szCs w:val="16"/>
              </w:rPr>
              <w:t>0% stress</w:t>
            </w:r>
          </w:p>
          <w:p w:rsidR="0058621C" w:rsidRPr="002A1AEE" w:rsidRDefault="0058621C" w:rsidP="00D50134">
            <w:pPr>
              <w:spacing w:after="0" w:line="240" w:lineRule="auto"/>
              <w:rPr>
                <w:sz w:val="16"/>
                <w:szCs w:val="16"/>
              </w:rPr>
            </w:pPr>
          </w:p>
          <w:p w:rsidR="0058621C" w:rsidRPr="002A1AEE" w:rsidRDefault="00DF2D81" w:rsidP="00D50134">
            <w:pPr>
              <w:numPr>
                <w:ilvl w:val="0"/>
                <w:numId w:val="2"/>
              </w:numPr>
              <w:tabs>
                <w:tab w:val="clear" w:pos="720"/>
                <w:tab w:val="num" w:pos="252"/>
              </w:tabs>
              <w:spacing w:after="0" w:line="240" w:lineRule="auto"/>
              <w:ind w:left="252" w:hanging="252"/>
              <w:rPr>
                <w:b/>
                <w:sz w:val="16"/>
                <w:szCs w:val="16"/>
              </w:rPr>
            </w:pPr>
            <w:r w:rsidRPr="002A1AEE">
              <w:rPr>
                <w:b/>
                <w:sz w:val="16"/>
                <w:szCs w:val="16"/>
              </w:rPr>
              <w:t>Community/Volunteer Activity</w:t>
            </w:r>
          </w:p>
          <w:p w:rsidR="0058621C" w:rsidRPr="002A1AEE" w:rsidRDefault="0058621C" w:rsidP="00D50134">
            <w:pPr>
              <w:spacing w:after="0" w:line="240" w:lineRule="auto"/>
              <w:rPr>
                <w:sz w:val="16"/>
                <w:szCs w:val="16"/>
              </w:rPr>
            </w:pPr>
          </w:p>
        </w:tc>
      </w:tr>
    </w:tbl>
    <w:p w:rsidR="0058621C" w:rsidRPr="0035540D" w:rsidRDefault="0058621C" w:rsidP="0058621C">
      <w:pPr>
        <w:rPr>
          <w:b/>
          <w:i/>
          <w:sz w:val="2"/>
        </w:rPr>
      </w:pPr>
    </w:p>
    <w:tbl>
      <w:tblPr>
        <w:tblW w:w="111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0"/>
        <w:gridCol w:w="3720"/>
        <w:gridCol w:w="3720"/>
      </w:tblGrid>
      <w:tr w:rsidR="0058621C" w:rsidRPr="00E31E26" w:rsidTr="00E31E26">
        <w:tc>
          <w:tcPr>
            <w:tcW w:w="3720" w:type="dxa"/>
            <w:tcBorders>
              <w:top w:val="single" w:sz="4" w:space="0" w:color="1F497D"/>
              <w:left w:val="single" w:sz="4" w:space="0" w:color="1F497D"/>
              <w:bottom w:val="single" w:sz="4" w:space="0" w:color="1F497D"/>
              <w:right w:val="single" w:sz="4" w:space="0" w:color="1F497D"/>
            </w:tcBorders>
            <w:shd w:val="clear" w:color="auto" w:fill="336699"/>
          </w:tcPr>
          <w:p w:rsidR="0058621C" w:rsidRPr="00E31E26" w:rsidRDefault="0058621C" w:rsidP="00D50134">
            <w:pPr>
              <w:spacing w:after="0" w:line="240" w:lineRule="auto"/>
              <w:jc w:val="center"/>
              <w:rPr>
                <w:b/>
                <w:color w:val="FFFFFF"/>
                <w:sz w:val="16"/>
                <w:szCs w:val="16"/>
              </w:rPr>
            </w:pPr>
            <w:r w:rsidRPr="00E31E26">
              <w:rPr>
                <w:b/>
                <w:i/>
                <w:color w:val="FFFFFF"/>
                <w:sz w:val="16"/>
                <w:szCs w:val="16"/>
              </w:rPr>
              <w:br w:type="page"/>
            </w:r>
            <w:r w:rsidRPr="00E31E26">
              <w:rPr>
                <w:b/>
                <w:color w:val="FFFFFF"/>
                <w:sz w:val="16"/>
                <w:szCs w:val="16"/>
              </w:rPr>
              <w:t xml:space="preserve">House Rules </w:t>
            </w:r>
          </w:p>
        </w:tc>
        <w:tc>
          <w:tcPr>
            <w:tcW w:w="3720" w:type="dxa"/>
            <w:tcBorders>
              <w:top w:val="single" w:sz="4" w:space="0" w:color="1F497D"/>
              <w:left w:val="single" w:sz="4" w:space="0" w:color="1F497D"/>
              <w:bottom w:val="single" w:sz="4" w:space="0" w:color="1F497D"/>
              <w:right w:val="single" w:sz="4" w:space="0" w:color="1F497D"/>
            </w:tcBorders>
            <w:shd w:val="clear" w:color="auto" w:fill="336699"/>
          </w:tcPr>
          <w:p w:rsidR="0058621C" w:rsidRPr="00E31E26" w:rsidRDefault="0058621C" w:rsidP="00D50134">
            <w:pPr>
              <w:spacing w:after="0" w:line="240" w:lineRule="auto"/>
              <w:jc w:val="center"/>
              <w:rPr>
                <w:b/>
                <w:color w:val="FFFFFF"/>
                <w:sz w:val="16"/>
                <w:szCs w:val="16"/>
              </w:rPr>
            </w:pPr>
            <w:r w:rsidRPr="00E31E26">
              <w:rPr>
                <w:b/>
                <w:color w:val="FFFFFF"/>
                <w:sz w:val="16"/>
                <w:szCs w:val="16"/>
              </w:rPr>
              <w:t xml:space="preserve">Safety Issues </w:t>
            </w:r>
          </w:p>
        </w:tc>
        <w:tc>
          <w:tcPr>
            <w:tcW w:w="3720" w:type="dxa"/>
            <w:tcBorders>
              <w:top w:val="single" w:sz="4" w:space="0" w:color="1F497D"/>
              <w:left w:val="single" w:sz="4" w:space="0" w:color="1F497D"/>
              <w:bottom w:val="single" w:sz="4" w:space="0" w:color="1F497D"/>
              <w:right w:val="single" w:sz="4" w:space="0" w:color="1F497D"/>
            </w:tcBorders>
            <w:shd w:val="clear" w:color="auto" w:fill="336699"/>
          </w:tcPr>
          <w:p w:rsidR="0058621C" w:rsidRPr="00E31E26" w:rsidRDefault="0058621C" w:rsidP="00D50134">
            <w:pPr>
              <w:spacing w:after="0" w:line="240" w:lineRule="auto"/>
              <w:jc w:val="center"/>
              <w:rPr>
                <w:b/>
                <w:color w:val="FFFFFF"/>
                <w:sz w:val="16"/>
                <w:szCs w:val="16"/>
              </w:rPr>
            </w:pPr>
            <w:r w:rsidRPr="00E31E26">
              <w:rPr>
                <w:b/>
                <w:color w:val="FFFFFF"/>
                <w:sz w:val="16"/>
                <w:szCs w:val="16"/>
              </w:rPr>
              <w:t>Community</w:t>
            </w:r>
          </w:p>
        </w:tc>
      </w:tr>
      <w:tr w:rsidR="0058621C" w:rsidRPr="007B6A7C" w:rsidTr="005B0EEE">
        <w:trPr>
          <w:trHeight w:val="10115"/>
        </w:trPr>
        <w:tc>
          <w:tcPr>
            <w:tcW w:w="3720" w:type="dxa"/>
            <w:tcBorders>
              <w:top w:val="single" w:sz="4" w:space="0" w:color="1F497D"/>
              <w:bottom w:val="single" w:sz="4" w:space="0" w:color="1F497D"/>
            </w:tcBorders>
          </w:tcPr>
          <w:p w:rsidR="00462F44" w:rsidRPr="00462F44" w:rsidRDefault="00DF2D81" w:rsidP="00462F44">
            <w:pPr>
              <w:pStyle w:val="NoSpacing"/>
              <w:rPr>
                <w:b/>
                <w:color w:val="3366FF"/>
                <w:sz w:val="16"/>
                <w:szCs w:val="16"/>
              </w:rPr>
            </w:pPr>
            <w:r w:rsidRPr="00462F44">
              <w:rPr>
                <w:b/>
                <w:sz w:val="16"/>
                <w:szCs w:val="16"/>
                <w:u w:val="single"/>
              </w:rPr>
              <w:t>CURFEW AND LEAVING HOME WITHOUT PERMISSION</w:t>
            </w:r>
            <w:r w:rsidR="00974154" w:rsidRPr="00462F44">
              <w:rPr>
                <w:b/>
                <w:sz w:val="16"/>
                <w:szCs w:val="16"/>
              </w:rPr>
              <w:t xml:space="preserve"> </w:t>
            </w:r>
            <w:r w:rsidR="00974154" w:rsidRPr="00E31E26">
              <w:rPr>
                <w:b/>
                <w:color w:val="336699"/>
                <w:sz w:val="16"/>
                <w:szCs w:val="16"/>
              </w:rPr>
              <w:t>(See Contract)</w:t>
            </w:r>
          </w:p>
          <w:p w:rsidR="00462F44" w:rsidRPr="00462F44" w:rsidRDefault="00462F44" w:rsidP="00462F44">
            <w:pPr>
              <w:pStyle w:val="NoSpacing"/>
              <w:rPr>
                <w:color w:val="3366FF"/>
                <w:sz w:val="10"/>
                <w:szCs w:val="10"/>
              </w:rPr>
            </w:pPr>
          </w:p>
          <w:p w:rsidR="00DF2D81" w:rsidRDefault="00B540A8" w:rsidP="00462F44">
            <w:pPr>
              <w:pStyle w:val="NoSpacing"/>
              <w:rPr>
                <w:color w:val="1F497D"/>
                <w:sz w:val="16"/>
                <w:szCs w:val="16"/>
              </w:rPr>
            </w:pPr>
            <w:r w:rsidRPr="00462F44">
              <w:rPr>
                <w:sz w:val="16"/>
                <w:szCs w:val="16"/>
              </w:rPr>
              <w:t>D</w:t>
            </w:r>
            <w:r w:rsidR="00DF2D81" w:rsidRPr="00462F44">
              <w:rPr>
                <w:sz w:val="16"/>
                <w:szCs w:val="16"/>
              </w:rPr>
              <w:t>arell will be considered</w:t>
            </w:r>
            <w:r w:rsidR="008C3D3E" w:rsidRPr="00462F44">
              <w:rPr>
                <w:sz w:val="16"/>
                <w:szCs w:val="16"/>
              </w:rPr>
              <w:t xml:space="preserve"> late if he is one minute past 8:3</w:t>
            </w:r>
            <w:r w:rsidR="00DF2D81" w:rsidRPr="00462F44">
              <w:rPr>
                <w:sz w:val="16"/>
                <w:szCs w:val="16"/>
              </w:rPr>
              <w:t xml:space="preserve">0 pm according to his parents’ watch.  He must be physically inside the house &amp; must check in with his parents upon return home.  If he needs assistance with a ride home, he must ask his parents by 7:00 pm. </w:t>
            </w:r>
            <w:r w:rsidR="00DF2D81" w:rsidRPr="00E31E26">
              <w:rPr>
                <w:b/>
                <w:color w:val="336699"/>
                <w:sz w:val="16"/>
                <w:szCs w:val="16"/>
              </w:rPr>
              <w:t>(Healthy Undercurrents:  Safety + Consistency</w:t>
            </w:r>
            <w:r w:rsidR="00462F44" w:rsidRPr="00E31E26">
              <w:rPr>
                <w:b/>
                <w:color w:val="336699"/>
                <w:sz w:val="16"/>
                <w:szCs w:val="16"/>
              </w:rPr>
              <w:t>)</w:t>
            </w:r>
          </w:p>
          <w:p w:rsidR="00462F44" w:rsidRPr="00462F44" w:rsidRDefault="00462F44" w:rsidP="00462F44">
            <w:pPr>
              <w:pStyle w:val="NoSpacing"/>
              <w:rPr>
                <w:rFonts w:cs="Arial"/>
                <w:b/>
                <w:color w:val="3366FF"/>
                <w:sz w:val="10"/>
                <w:szCs w:val="10"/>
              </w:rPr>
            </w:pPr>
          </w:p>
          <w:p w:rsidR="00DF2D81" w:rsidRPr="00462F44" w:rsidRDefault="00DF2D81" w:rsidP="00462F44">
            <w:pPr>
              <w:pStyle w:val="NoSpacing"/>
              <w:rPr>
                <w:sz w:val="16"/>
                <w:szCs w:val="16"/>
              </w:rPr>
            </w:pPr>
            <w:r w:rsidRPr="00462F44">
              <w:rPr>
                <w:sz w:val="16"/>
                <w:szCs w:val="16"/>
              </w:rPr>
              <w:t xml:space="preserve">Darell will be breaking the contract if one or more of the following happen: </w:t>
            </w:r>
          </w:p>
          <w:p w:rsidR="00DF2D81" w:rsidRPr="00E31E26" w:rsidRDefault="00DF2D81" w:rsidP="00462F44">
            <w:pPr>
              <w:pStyle w:val="NoSpacing"/>
              <w:rPr>
                <w:b/>
                <w:color w:val="336699"/>
                <w:sz w:val="16"/>
                <w:szCs w:val="16"/>
              </w:rPr>
            </w:pPr>
            <w:r w:rsidRPr="00E31E26">
              <w:rPr>
                <w:b/>
                <w:color w:val="336699"/>
                <w:sz w:val="16"/>
                <w:szCs w:val="16"/>
              </w:rPr>
              <w:t>(Healthy Undercurrents:  Safety + Consistency)</w:t>
            </w:r>
          </w:p>
          <w:p w:rsidR="004C21BE" w:rsidRPr="00462F44" w:rsidRDefault="00DF2D81" w:rsidP="00462F44">
            <w:pPr>
              <w:pStyle w:val="NoSpacing"/>
              <w:numPr>
                <w:ilvl w:val="0"/>
                <w:numId w:val="11"/>
              </w:numPr>
              <w:rPr>
                <w:sz w:val="16"/>
                <w:szCs w:val="16"/>
              </w:rPr>
            </w:pPr>
            <w:r w:rsidRPr="00462F44">
              <w:rPr>
                <w:sz w:val="16"/>
                <w:szCs w:val="16"/>
              </w:rPr>
              <w:t>Leaving the house after Mom has instructed him to stay home</w:t>
            </w:r>
          </w:p>
          <w:p w:rsidR="00DF2D81" w:rsidRPr="00462F44" w:rsidRDefault="00DF2D81" w:rsidP="00462F44">
            <w:pPr>
              <w:pStyle w:val="NoSpacing"/>
              <w:numPr>
                <w:ilvl w:val="0"/>
                <w:numId w:val="11"/>
              </w:numPr>
              <w:rPr>
                <w:sz w:val="16"/>
                <w:szCs w:val="16"/>
              </w:rPr>
            </w:pPr>
            <w:r w:rsidRPr="00462F44">
              <w:rPr>
                <w:sz w:val="16"/>
                <w:szCs w:val="16"/>
              </w:rPr>
              <w:t>Walking out of the house and down the street when he gets angry</w:t>
            </w:r>
          </w:p>
          <w:p w:rsidR="00DF2D81" w:rsidRPr="00462F44" w:rsidRDefault="00DF2D81" w:rsidP="00462F44">
            <w:pPr>
              <w:pStyle w:val="NoSpacing"/>
              <w:numPr>
                <w:ilvl w:val="0"/>
                <w:numId w:val="11"/>
              </w:numPr>
              <w:rPr>
                <w:sz w:val="16"/>
                <w:szCs w:val="16"/>
              </w:rPr>
            </w:pPr>
            <w:r w:rsidRPr="00462F44">
              <w:rPr>
                <w:sz w:val="16"/>
                <w:szCs w:val="16"/>
              </w:rPr>
              <w:t>Getting into the car with someone without permission from parents</w:t>
            </w:r>
          </w:p>
          <w:p w:rsidR="00DF2D81" w:rsidRPr="00462F44" w:rsidRDefault="00DF2D81" w:rsidP="00462F44">
            <w:pPr>
              <w:pStyle w:val="NoSpacing"/>
              <w:numPr>
                <w:ilvl w:val="0"/>
                <w:numId w:val="11"/>
              </w:numPr>
              <w:rPr>
                <w:sz w:val="16"/>
                <w:szCs w:val="16"/>
              </w:rPr>
            </w:pPr>
            <w:r w:rsidRPr="00462F44">
              <w:rPr>
                <w:sz w:val="16"/>
                <w:szCs w:val="16"/>
              </w:rPr>
              <w:t>Not coming home at night when parents have given permission to go out for a set period of time</w:t>
            </w:r>
          </w:p>
          <w:p w:rsidR="00DF2D81" w:rsidRDefault="00DF2D81" w:rsidP="00462F44">
            <w:pPr>
              <w:pStyle w:val="NoSpacing"/>
              <w:numPr>
                <w:ilvl w:val="0"/>
                <w:numId w:val="11"/>
              </w:numPr>
              <w:rPr>
                <w:sz w:val="16"/>
                <w:szCs w:val="16"/>
              </w:rPr>
            </w:pPr>
            <w:r w:rsidRPr="00462F44">
              <w:rPr>
                <w:sz w:val="16"/>
                <w:szCs w:val="16"/>
              </w:rPr>
              <w:t>Leaving the house during the night</w:t>
            </w:r>
          </w:p>
          <w:p w:rsidR="00462F44" w:rsidRPr="00462F44" w:rsidRDefault="00462F44" w:rsidP="00462F44">
            <w:pPr>
              <w:pStyle w:val="NoSpacing"/>
              <w:ind w:left="720"/>
              <w:rPr>
                <w:sz w:val="10"/>
                <w:szCs w:val="10"/>
              </w:rPr>
            </w:pPr>
          </w:p>
          <w:p w:rsidR="00DF2D81" w:rsidRDefault="00DF2D81" w:rsidP="00462F44">
            <w:pPr>
              <w:pStyle w:val="NoSpacing"/>
              <w:rPr>
                <w:rFonts w:cs="Arial"/>
                <w:color w:val="3366FF"/>
                <w:sz w:val="16"/>
                <w:szCs w:val="16"/>
              </w:rPr>
            </w:pPr>
            <w:r w:rsidRPr="00462F44">
              <w:rPr>
                <w:b/>
                <w:sz w:val="16"/>
                <w:szCs w:val="16"/>
                <w:u w:val="single"/>
              </w:rPr>
              <w:t>Chore List for Darell</w:t>
            </w:r>
            <w:r w:rsidR="00974154" w:rsidRPr="00462F44">
              <w:rPr>
                <w:sz w:val="16"/>
                <w:szCs w:val="16"/>
              </w:rPr>
              <w:t xml:space="preserve"> </w:t>
            </w:r>
            <w:r w:rsidR="00974154" w:rsidRPr="00E31E26">
              <w:rPr>
                <w:rFonts w:cs="Arial"/>
                <w:b/>
                <w:color w:val="336699"/>
                <w:sz w:val="16"/>
                <w:szCs w:val="16"/>
              </w:rPr>
              <w:t>(See Contract)</w:t>
            </w:r>
          </w:p>
          <w:p w:rsidR="00462F44" w:rsidRPr="00462F44" w:rsidRDefault="00462F44" w:rsidP="00462F44">
            <w:pPr>
              <w:pStyle w:val="NoSpacing"/>
              <w:rPr>
                <w:sz w:val="10"/>
                <w:szCs w:val="10"/>
              </w:rPr>
            </w:pPr>
          </w:p>
          <w:p w:rsidR="00DF2D81" w:rsidRPr="002A1AEE" w:rsidRDefault="00DF2D81" w:rsidP="00DF2D81">
            <w:pPr>
              <w:pStyle w:val="NoSpacing"/>
              <w:rPr>
                <w:sz w:val="16"/>
                <w:szCs w:val="16"/>
              </w:rPr>
            </w:pPr>
            <w:r w:rsidRPr="002A1AEE">
              <w:rPr>
                <w:b/>
                <w:sz w:val="16"/>
                <w:szCs w:val="16"/>
                <w:u w:val="single"/>
              </w:rPr>
              <w:t>Rule #1:</w:t>
            </w:r>
            <w:r w:rsidRPr="002A1AEE">
              <w:rPr>
                <w:sz w:val="16"/>
                <w:szCs w:val="16"/>
              </w:rPr>
              <w:t xml:space="preserve">  The following chores must be completed </w:t>
            </w:r>
            <w:r w:rsidRPr="002A1AEE">
              <w:rPr>
                <w:b/>
                <w:sz w:val="16"/>
                <w:szCs w:val="16"/>
                <w:u w:val="single"/>
              </w:rPr>
              <w:t>by 7pm for mom’s inspection</w:t>
            </w:r>
            <w:r w:rsidRPr="002A1AEE">
              <w:rPr>
                <w:sz w:val="16"/>
                <w:szCs w:val="16"/>
              </w:rPr>
              <w:t xml:space="preserve">, Monday – Friday:     </w:t>
            </w:r>
          </w:p>
          <w:p w:rsidR="00DF2D81" w:rsidRPr="00E31E26" w:rsidRDefault="00DF2D81" w:rsidP="00DF2D81">
            <w:pPr>
              <w:pStyle w:val="NoSpacing"/>
              <w:rPr>
                <w:b/>
                <w:color w:val="336699"/>
                <w:sz w:val="16"/>
                <w:szCs w:val="16"/>
              </w:rPr>
            </w:pPr>
            <w:r w:rsidRPr="00E31E26">
              <w:rPr>
                <w:b/>
                <w:color w:val="336699"/>
                <w:sz w:val="16"/>
                <w:szCs w:val="16"/>
              </w:rPr>
              <w:t>(Healthy Undercurrent: Consistency)</w:t>
            </w:r>
          </w:p>
          <w:p w:rsidR="00DF2D81" w:rsidRPr="002A1AEE" w:rsidRDefault="00DF2D81" w:rsidP="00D50134">
            <w:pPr>
              <w:numPr>
                <w:ilvl w:val="0"/>
                <w:numId w:val="6"/>
              </w:numPr>
              <w:spacing w:after="0" w:line="240" w:lineRule="auto"/>
              <w:rPr>
                <w:sz w:val="16"/>
                <w:szCs w:val="16"/>
              </w:rPr>
            </w:pPr>
            <w:r w:rsidRPr="002A1AEE">
              <w:rPr>
                <w:sz w:val="16"/>
                <w:szCs w:val="16"/>
              </w:rPr>
              <w:t xml:space="preserve">Clean Room (fold up bed, pick up dirty clothes, all stuff off floor, and book bag ready for next day and beside front door) </w:t>
            </w:r>
          </w:p>
          <w:p w:rsidR="00DF2D81" w:rsidRPr="002A1AEE" w:rsidRDefault="00DF2D81" w:rsidP="00D50134">
            <w:pPr>
              <w:numPr>
                <w:ilvl w:val="0"/>
                <w:numId w:val="6"/>
              </w:numPr>
              <w:spacing w:after="0" w:line="240" w:lineRule="auto"/>
              <w:rPr>
                <w:sz w:val="16"/>
                <w:szCs w:val="16"/>
              </w:rPr>
            </w:pPr>
            <w:r w:rsidRPr="002A1AEE">
              <w:rPr>
                <w:sz w:val="16"/>
                <w:szCs w:val="16"/>
              </w:rPr>
              <w:t>Take Trash Out –Bedroom, Bathroom, Kitchen</w:t>
            </w:r>
          </w:p>
          <w:p w:rsidR="00DF2D81" w:rsidRPr="002A1AEE" w:rsidRDefault="00DF2D81" w:rsidP="00D50134">
            <w:pPr>
              <w:numPr>
                <w:ilvl w:val="0"/>
                <w:numId w:val="6"/>
              </w:numPr>
              <w:spacing w:after="0" w:line="240" w:lineRule="auto"/>
              <w:rPr>
                <w:sz w:val="16"/>
                <w:szCs w:val="16"/>
              </w:rPr>
            </w:pPr>
            <w:r w:rsidRPr="002A1AEE">
              <w:rPr>
                <w:sz w:val="16"/>
                <w:szCs w:val="16"/>
              </w:rPr>
              <w:t xml:space="preserve">Wipe down kitchen surface and sweep floor  </w:t>
            </w:r>
          </w:p>
          <w:p w:rsidR="00DF2D81" w:rsidRPr="002A1AEE" w:rsidRDefault="00DF2D81" w:rsidP="00D50134">
            <w:pPr>
              <w:numPr>
                <w:ilvl w:val="0"/>
                <w:numId w:val="6"/>
              </w:numPr>
              <w:spacing w:after="0" w:line="240" w:lineRule="auto"/>
              <w:rPr>
                <w:sz w:val="16"/>
                <w:szCs w:val="16"/>
              </w:rPr>
            </w:pPr>
            <w:r w:rsidRPr="002A1AEE">
              <w:rPr>
                <w:sz w:val="16"/>
                <w:szCs w:val="16"/>
              </w:rPr>
              <w:t xml:space="preserve">Tuesdays and Thursdays wash, dry and put away dinner dishes </w:t>
            </w:r>
          </w:p>
          <w:p w:rsidR="0058621C" w:rsidRPr="00462F44" w:rsidRDefault="0058621C" w:rsidP="00D50134">
            <w:pPr>
              <w:spacing w:after="0" w:line="240" w:lineRule="auto"/>
              <w:rPr>
                <w:sz w:val="10"/>
                <w:szCs w:val="10"/>
              </w:rPr>
            </w:pPr>
          </w:p>
          <w:p w:rsidR="008C3D3E" w:rsidRDefault="008C3D3E" w:rsidP="00462F44">
            <w:pPr>
              <w:pStyle w:val="NoSpacing"/>
              <w:rPr>
                <w:sz w:val="16"/>
                <w:szCs w:val="16"/>
              </w:rPr>
            </w:pPr>
            <w:r w:rsidRPr="00462F44">
              <w:rPr>
                <w:b/>
                <w:sz w:val="16"/>
                <w:szCs w:val="16"/>
                <w:u w:val="single"/>
              </w:rPr>
              <w:t>DISRESPECT</w:t>
            </w:r>
            <w:r w:rsidR="005D141D" w:rsidRPr="00462F44">
              <w:rPr>
                <w:sz w:val="16"/>
                <w:szCs w:val="16"/>
              </w:rPr>
              <w:t xml:space="preserve"> (Disrespect is not a currently active symptom. This contract will be implemented if disrespect begins to occur with frequency in the home)</w:t>
            </w:r>
          </w:p>
          <w:p w:rsidR="00462F44" w:rsidRPr="00462F44" w:rsidRDefault="00462F44" w:rsidP="00462F44">
            <w:pPr>
              <w:pStyle w:val="NoSpacing"/>
              <w:rPr>
                <w:sz w:val="10"/>
                <w:szCs w:val="10"/>
              </w:rPr>
            </w:pPr>
          </w:p>
          <w:p w:rsidR="008C3D3E" w:rsidRPr="002A1AEE" w:rsidRDefault="008C3D3E" w:rsidP="00D50134">
            <w:pPr>
              <w:spacing w:after="0" w:line="240" w:lineRule="auto"/>
              <w:rPr>
                <w:sz w:val="16"/>
                <w:szCs w:val="16"/>
              </w:rPr>
            </w:pPr>
            <w:r w:rsidRPr="002A1AEE">
              <w:rPr>
                <w:b/>
                <w:sz w:val="16"/>
                <w:szCs w:val="16"/>
                <w:u w:val="single"/>
              </w:rPr>
              <w:t>RULE</w:t>
            </w:r>
            <w:r w:rsidRPr="002A1AEE">
              <w:rPr>
                <w:b/>
                <w:sz w:val="16"/>
                <w:szCs w:val="16"/>
              </w:rPr>
              <w:t>:</w:t>
            </w:r>
            <w:r w:rsidRPr="002A1AEE">
              <w:rPr>
                <w:sz w:val="16"/>
                <w:szCs w:val="16"/>
              </w:rPr>
              <w:t xml:space="preserve">  </w:t>
            </w:r>
            <w:r w:rsidR="005D141D" w:rsidRPr="002A1AEE">
              <w:rPr>
                <w:sz w:val="16"/>
                <w:szCs w:val="16"/>
              </w:rPr>
              <w:t>Darell’s</w:t>
            </w:r>
            <w:r w:rsidRPr="002A1AEE">
              <w:rPr>
                <w:sz w:val="16"/>
                <w:szCs w:val="16"/>
              </w:rPr>
              <w:t xml:space="preserve"> behavior will be considered </w:t>
            </w:r>
            <w:r w:rsidRPr="002A1AEE">
              <w:rPr>
                <w:b/>
                <w:sz w:val="16"/>
                <w:szCs w:val="16"/>
                <w:u w:val="single"/>
              </w:rPr>
              <w:t>disrespectful</w:t>
            </w:r>
            <w:r w:rsidRPr="002A1AEE">
              <w:rPr>
                <w:sz w:val="16"/>
                <w:szCs w:val="16"/>
              </w:rPr>
              <w:t xml:space="preserve"> if he does one or more of the following: </w:t>
            </w:r>
          </w:p>
          <w:p w:rsidR="008C3D3E" w:rsidRPr="00E31E26" w:rsidRDefault="008C3D3E" w:rsidP="00462F44">
            <w:pPr>
              <w:spacing w:after="0" w:line="240" w:lineRule="auto"/>
              <w:rPr>
                <w:b/>
                <w:color w:val="336699"/>
                <w:sz w:val="16"/>
                <w:szCs w:val="16"/>
              </w:rPr>
            </w:pPr>
            <w:r w:rsidRPr="00E31E26">
              <w:rPr>
                <w:b/>
                <w:color w:val="336699"/>
                <w:sz w:val="16"/>
                <w:szCs w:val="16"/>
              </w:rPr>
              <w:t>(Healthy Undercurrent:  Consistency)</w:t>
            </w:r>
          </w:p>
          <w:p w:rsidR="008C3D3E" w:rsidRPr="002A1AEE" w:rsidRDefault="008C3D3E" w:rsidP="00D50134">
            <w:pPr>
              <w:pStyle w:val="ListParagraph"/>
              <w:numPr>
                <w:ilvl w:val="0"/>
                <w:numId w:val="1"/>
              </w:numPr>
              <w:spacing w:after="0" w:line="240" w:lineRule="auto"/>
              <w:rPr>
                <w:sz w:val="16"/>
                <w:szCs w:val="16"/>
              </w:rPr>
            </w:pPr>
            <w:r w:rsidRPr="002A1AEE">
              <w:rPr>
                <w:sz w:val="16"/>
                <w:szCs w:val="16"/>
              </w:rPr>
              <w:t>Does not comply with adult requests the first time he is asked to do something</w:t>
            </w:r>
          </w:p>
          <w:p w:rsidR="008C3D3E" w:rsidRPr="002A1AEE" w:rsidRDefault="008C3D3E" w:rsidP="00D50134">
            <w:pPr>
              <w:pStyle w:val="ListParagraph"/>
              <w:numPr>
                <w:ilvl w:val="0"/>
                <w:numId w:val="1"/>
              </w:numPr>
              <w:spacing w:after="0" w:line="240" w:lineRule="auto"/>
              <w:rPr>
                <w:sz w:val="16"/>
                <w:szCs w:val="16"/>
              </w:rPr>
            </w:pPr>
            <w:r w:rsidRPr="002A1AEE">
              <w:rPr>
                <w:sz w:val="16"/>
                <w:szCs w:val="16"/>
              </w:rPr>
              <w:t>Arguing past Mom saying conversation is over</w:t>
            </w:r>
          </w:p>
          <w:p w:rsidR="008C3D3E" w:rsidRPr="002A1AEE" w:rsidRDefault="008C3D3E" w:rsidP="00D50134">
            <w:pPr>
              <w:pStyle w:val="ListParagraph"/>
              <w:numPr>
                <w:ilvl w:val="0"/>
                <w:numId w:val="1"/>
              </w:numPr>
              <w:spacing w:after="0" w:line="240" w:lineRule="auto"/>
              <w:rPr>
                <w:sz w:val="16"/>
                <w:szCs w:val="16"/>
              </w:rPr>
            </w:pPr>
            <w:r w:rsidRPr="002A1AEE">
              <w:rPr>
                <w:sz w:val="16"/>
                <w:szCs w:val="16"/>
              </w:rPr>
              <w:t xml:space="preserve"> Nagging, pushing verbally, or badgering Mom to change her mind</w:t>
            </w:r>
          </w:p>
          <w:p w:rsidR="008C3D3E" w:rsidRPr="002A1AEE" w:rsidRDefault="008C3D3E" w:rsidP="00D50134">
            <w:pPr>
              <w:pStyle w:val="ListParagraph"/>
              <w:numPr>
                <w:ilvl w:val="0"/>
                <w:numId w:val="1"/>
              </w:numPr>
              <w:spacing w:after="0" w:line="240" w:lineRule="auto"/>
              <w:rPr>
                <w:sz w:val="16"/>
                <w:szCs w:val="16"/>
              </w:rPr>
            </w:pPr>
            <w:r w:rsidRPr="002A1AEE">
              <w:rPr>
                <w:sz w:val="16"/>
                <w:szCs w:val="16"/>
              </w:rPr>
              <w:t>Uses inappropriate language (profanity &amp; phrases such as “shut up” “stupid”)</w:t>
            </w:r>
          </w:p>
          <w:p w:rsidR="008C3D3E" w:rsidRPr="006772F4" w:rsidRDefault="008C3D3E" w:rsidP="006772F4">
            <w:pPr>
              <w:pStyle w:val="ListParagraph"/>
              <w:numPr>
                <w:ilvl w:val="0"/>
                <w:numId w:val="1"/>
              </w:numPr>
              <w:spacing w:after="0" w:line="240" w:lineRule="auto"/>
              <w:rPr>
                <w:sz w:val="16"/>
                <w:szCs w:val="16"/>
              </w:rPr>
            </w:pPr>
            <w:r w:rsidRPr="002A1AEE">
              <w:rPr>
                <w:sz w:val="16"/>
                <w:szCs w:val="16"/>
              </w:rPr>
              <w:t>Rolls eyes, sucks teeth, mimics parent</w:t>
            </w:r>
          </w:p>
        </w:tc>
        <w:tc>
          <w:tcPr>
            <w:tcW w:w="3720" w:type="dxa"/>
            <w:tcBorders>
              <w:top w:val="single" w:sz="4" w:space="0" w:color="1F497D"/>
              <w:bottom w:val="single" w:sz="4" w:space="0" w:color="1F497D"/>
            </w:tcBorders>
          </w:tcPr>
          <w:p w:rsidR="00A50EAA" w:rsidRPr="00E31E26" w:rsidRDefault="0058621C" w:rsidP="00A50EAA">
            <w:pPr>
              <w:pStyle w:val="NoSpacing"/>
              <w:rPr>
                <w:b/>
                <w:color w:val="336699"/>
                <w:sz w:val="16"/>
                <w:szCs w:val="16"/>
              </w:rPr>
            </w:pPr>
            <w:r w:rsidRPr="00462F44">
              <w:rPr>
                <w:b/>
                <w:sz w:val="16"/>
                <w:szCs w:val="16"/>
                <w:u w:val="single"/>
              </w:rPr>
              <w:t>Drug and Alcohol Use</w:t>
            </w:r>
            <w:r w:rsidRPr="00462F44">
              <w:rPr>
                <w:sz w:val="16"/>
                <w:szCs w:val="16"/>
              </w:rPr>
              <w:t xml:space="preserve">- (Contract yet to </w:t>
            </w:r>
            <w:r w:rsidR="008C3D3E" w:rsidRPr="00462F44">
              <w:rPr>
                <w:sz w:val="16"/>
                <w:szCs w:val="16"/>
              </w:rPr>
              <w:t xml:space="preserve">fully </w:t>
            </w:r>
            <w:r w:rsidRPr="00462F44">
              <w:rPr>
                <w:sz w:val="16"/>
                <w:szCs w:val="16"/>
              </w:rPr>
              <w:t>completed</w:t>
            </w:r>
            <w:r w:rsidR="008C3D3E" w:rsidRPr="00462F44">
              <w:rPr>
                <w:sz w:val="16"/>
                <w:szCs w:val="16"/>
              </w:rPr>
              <w:t xml:space="preserve"> (positive and negative consequences)</w:t>
            </w:r>
            <w:r w:rsidRPr="00462F44">
              <w:rPr>
                <w:sz w:val="16"/>
                <w:szCs w:val="16"/>
              </w:rPr>
              <w:t xml:space="preserve"> but will be addressed in the following manner) </w:t>
            </w:r>
            <w:r w:rsidR="00A50EAA" w:rsidRPr="00E31E26">
              <w:rPr>
                <w:b/>
                <w:color w:val="336699"/>
                <w:sz w:val="16"/>
                <w:szCs w:val="16"/>
              </w:rPr>
              <w:t>(Healthy Undercurrents:  Safety + Consistency)</w:t>
            </w:r>
          </w:p>
          <w:p w:rsidR="0058621C" w:rsidRDefault="0058621C" w:rsidP="00462F44">
            <w:pPr>
              <w:pStyle w:val="NoSpacing"/>
              <w:rPr>
                <w:sz w:val="16"/>
                <w:szCs w:val="16"/>
              </w:rPr>
            </w:pPr>
          </w:p>
          <w:p w:rsidR="00462F44" w:rsidRPr="00462F44" w:rsidRDefault="00462F44" w:rsidP="00462F44">
            <w:pPr>
              <w:pStyle w:val="NoSpacing"/>
              <w:rPr>
                <w:sz w:val="10"/>
                <w:szCs w:val="10"/>
              </w:rPr>
            </w:pPr>
          </w:p>
          <w:p w:rsidR="0058621C" w:rsidRPr="002A1AEE" w:rsidRDefault="004C21BE" w:rsidP="00D50134">
            <w:pPr>
              <w:numPr>
                <w:ilvl w:val="0"/>
                <w:numId w:val="9"/>
              </w:numPr>
              <w:tabs>
                <w:tab w:val="num" w:pos="498"/>
              </w:tabs>
              <w:spacing w:after="0" w:line="240" w:lineRule="auto"/>
              <w:rPr>
                <w:sz w:val="16"/>
                <w:szCs w:val="16"/>
              </w:rPr>
            </w:pPr>
            <w:r w:rsidRPr="002A1AEE">
              <w:rPr>
                <w:sz w:val="16"/>
                <w:szCs w:val="16"/>
              </w:rPr>
              <w:t xml:space="preserve">      </w:t>
            </w:r>
            <w:r w:rsidR="0058621C" w:rsidRPr="002A1AEE">
              <w:rPr>
                <w:sz w:val="16"/>
                <w:szCs w:val="16"/>
              </w:rPr>
              <w:t xml:space="preserve">Test dirty on a randomly assigned UA or refuses to take the UA when asked by </w:t>
            </w:r>
            <w:r w:rsidR="004126FA" w:rsidRPr="002A1AEE">
              <w:rPr>
                <w:sz w:val="16"/>
                <w:szCs w:val="16"/>
              </w:rPr>
              <w:t>Mom</w:t>
            </w:r>
            <w:r w:rsidR="0058621C" w:rsidRPr="002A1AEE">
              <w:rPr>
                <w:sz w:val="16"/>
                <w:szCs w:val="16"/>
              </w:rPr>
              <w:t>.</w:t>
            </w:r>
          </w:p>
          <w:p w:rsidR="0058621C" w:rsidRPr="002A1AEE" w:rsidRDefault="004C21BE" w:rsidP="00D50134">
            <w:pPr>
              <w:numPr>
                <w:ilvl w:val="0"/>
                <w:numId w:val="9"/>
              </w:numPr>
              <w:tabs>
                <w:tab w:val="num" w:pos="498"/>
              </w:tabs>
              <w:spacing w:after="0" w:line="240" w:lineRule="auto"/>
              <w:rPr>
                <w:sz w:val="16"/>
                <w:szCs w:val="16"/>
              </w:rPr>
            </w:pPr>
            <w:r w:rsidRPr="002A1AEE">
              <w:rPr>
                <w:sz w:val="16"/>
                <w:szCs w:val="16"/>
              </w:rPr>
              <w:t xml:space="preserve">      </w:t>
            </w:r>
            <w:r w:rsidR="0058621C" w:rsidRPr="002A1AEE">
              <w:rPr>
                <w:sz w:val="16"/>
                <w:szCs w:val="16"/>
              </w:rPr>
              <w:t xml:space="preserve">Test on any alcohol level on a Breathalyzer or refuses to take the Breathalyzer when asked by either </w:t>
            </w:r>
            <w:r w:rsidR="004126FA" w:rsidRPr="002A1AEE">
              <w:rPr>
                <w:sz w:val="16"/>
                <w:szCs w:val="16"/>
              </w:rPr>
              <w:t>Mom</w:t>
            </w:r>
            <w:r w:rsidR="0058621C" w:rsidRPr="002A1AEE">
              <w:rPr>
                <w:sz w:val="16"/>
                <w:szCs w:val="16"/>
              </w:rPr>
              <w:t xml:space="preserve">. </w:t>
            </w:r>
          </w:p>
          <w:p w:rsidR="0058621C" w:rsidRPr="002A1AEE" w:rsidRDefault="004126FA" w:rsidP="00D50134">
            <w:pPr>
              <w:numPr>
                <w:ilvl w:val="0"/>
                <w:numId w:val="9"/>
              </w:numPr>
              <w:spacing w:after="0" w:line="240" w:lineRule="auto"/>
              <w:rPr>
                <w:sz w:val="16"/>
                <w:szCs w:val="16"/>
              </w:rPr>
            </w:pPr>
            <w:r w:rsidRPr="002A1AEE">
              <w:rPr>
                <w:sz w:val="16"/>
                <w:szCs w:val="16"/>
              </w:rPr>
              <w:t>Mom</w:t>
            </w:r>
            <w:r w:rsidR="0058621C" w:rsidRPr="002A1AEE">
              <w:rPr>
                <w:sz w:val="16"/>
                <w:szCs w:val="16"/>
              </w:rPr>
              <w:t xml:space="preserve"> will test randomly at least 2 x per month or when needed</w:t>
            </w:r>
          </w:p>
          <w:p w:rsidR="00B540A8" w:rsidRPr="002A1AEE" w:rsidRDefault="00B540A8" w:rsidP="00D50134">
            <w:pPr>
              <w:numPr>
                <w:ilvl w:val="0"/>
                <w:numId w:val="9"/>
              </w:numPr>
              <w:spacing w:after="0" w:line="240" w:lineRule="auto"/>
              <w:rPr>
                <w:sz w:val="16"/>
                <w:szCs w:val="16"/>
              </w:rPr>
            </w:pPr>
            <w:r w:rsidRPr="002A1AEE">
              <w:rPr>
                <w:sz w:val="16"/>
                <w:szCs w:val="16"/>
              </w:rPr>
              <w:t xml:space="preserve">Possessing drug paraphernalia </w:t>
            </w:r>
          </w:p>
          <w:p w:rsidR="00B540A8" w:rsidRPr="002A1AEE" w:rsidRDefault="00B540A8" w:rsidP="00D50134">
            <w:pPr>
              <w:numPr>
                <w:ilvl w:val="0"/>
                <w:numId w:val="9"/>
              </w:numPr>
              <w:spacing w:after="0" w:line="240" w:lineRule="auto"/>
              <w:rPr>
                <w:sz w:val="16"/>
                <w:szCs w:val="16"/>
              </w:rPr>
            </w:pPr>
            <w:r w:rsidRPr="002A1AEE">
              <w:rPr>
                <w:sz w:val="16"/>
                <w:szCs w:val="16"/>
              </w:rPr>
              <w:t>Possessing drugs or alcohol in home, out of home.</w:t>
            </w:r>
          </w:p>
          <w:p w:rsidR="0058621C" w:rsidRPr="00CD4696" w:rsidRDefault="00B540A8" w:rsidP="002D1EB5">
            <w:pPr>
              <w:numPr>
                <w:ilvl w:val="0"/>
                <w:numId w:val="9"/>
              </w:numPr>
              <w:spacing w:after="0" w:line="240" w:lineRule="auto"/>
              <w:rPr>
                <w:sz w:val="16"/>
                <w:szCs w:val="16"/>
              </w:rPr>
            </w:pPr>
            <w:r w:rsidRPr="002A1AEE">
              <w:rPr>
                <w:sz w:val="16"/>
                <w:szCs w:val="16"/>
              </w:rPr>
              <w:t xml:space="preserve">At </w:t>
            </w:r>
            <w:r w:rsidR="006772F4">
              <w:rPr>
                <w:sz w:val="16"/>
                <w:szCs w:val="16"/>
              </w:rPr>
              <w:t>a “drug house” as defined by</w:t>
            </w:r>
            <w:r w:rsidRPr="002A1AEE">
              <w:rPr>
                <w:sz w:val="16"/>
                <w:szCs w:val="16"/>
              </w:rPr>
              <w:t xml:space="preserve"> </w:t>
            </w:r>
            <w:r w:rsidR="004126FA" w:rsidRPr="002A1AEE">
              <w:rPr>
                <w:sz w:val="16"/>
                <w:szCs w:val="16"/>
              </w:rPr>
              <w:t>Mom</w:t>
            </w:r>
            <w:r w:rsidR="006772F4">
              <w:rPr>
                <w:sz w:val="16"/>
                <w:szCs w:val="16"/>
              </w:rPr>
              <w:t xml:space="preserve"> </w:t>
            </w:r>
            <w:r w:rsidR="002D1EB5">
              <w:rPr>
                <w:sz w:val="16"/>
                <w:szCs w:val="16"/>
              </w:rPr>
              <w:t>(</w:t>
            </w:r>
            <w:r w:rsidRPr="002A1AEE">
              <w:rPr>
                <w:sz w:val="16"/>
                <w:szCs w:val="16"/>
              </w:rPr>
              <w:t>w</w:t>
            </w:r>
            <w:r w:rsidR="002D1EB5">
              <w:rPr>
                <w:sz w:val="16"/>
                <w:szCs w:val="16"/>
              </w:rPr>
              <w:t xml:space="preserve">ith </w:t>
            </w:r>
            <w:r w:rsidRPr="002A1AEE">
              <w:rPr>
                <w:sz w:val="16"/>
                <w:szCs w:val="16"/>
              </w:rPr>
              <w:t>peers who u</w:t>
            </w:r>
            <w:bookmarkStart w:id="0" w:name="_GoBack"/>
            <w:bookmarkEnd w:id="0"/>
            <w:r w:rsidRPr="002A1AEE">
              <w:rPr>
                <w:sz w:val="16"/>
                <w:szCs w:val="16"/>
              </w:rPr>
              <w:t>se drugs or sell drugs)</w:t>
            </w:r>
          </w:p>
        </w:tc>
        <w:tc>
          <w:tcPr>
            <w:tcW w:w="3720" w:type="dxa"/>
            <w:tcBorders>
              <w:top w:val="single" w:sz="4" w:space="0" w:color="1F497D"/>
              <w:bottom w:val="single" w:sz="4" w:space="0" w:color="1F497D"/>
            </w:tcBorders>
          </w:tcPr>
          <w:p w:rsidR="0058621C" w:rsidRPr="002A1AEE" w:rsidRDefault="0058621C" w:rsidP="00D50134">
            <w:pPr>
              <w:pStyle w:val="ListParagraph"/>
              <w:spacing w:after="0" w:line="240" w:lineRule="auto"/>
              <w:ind w:left="0"/>
              <w:contextualSpacing w:val="0"/>
              <w:rPr>
                <w:b/>
                <w:sz w:val="16"/>
                <w:szCs w:val="16"/>
                <w:u w:val="single"/>
              </w:rPr>
            </w:pPr>
            <w:r w:rsidRPr="002A1AEE">
              <w:rPr>
                <w:b/>
                <w:sz w:val="16"/>
                <w:szCs w:val="16"/>
                <w:u w:val="single"/>
              </w:rPr>
              <w:t>Education</w:t>
            </w:r>
          </w:p>
          <w:p w:rsidR="0058621C" w:rsidRPr="00462F44" w:rsidRDefault="0058621C" w:rsidP="00D50134">
            <w:pPr>
              <w:pStyle w:val="ListParagraph"/>
              <w:spacing w:after="0" w:line="240" w:lineRule="auto"/>
              <w:ind w:left="0"/>
              <w:contextualSpacing w:val="0"/>
              <w:rPr>
                <w:sz w:val="10"/>
                <w:szCs w:val="10"/>
              </w:rPr>
            </w:pPr>
          </w:p>
          <w:p w:rsidR="0058621C" w:rsidRPr="002A1AEE" w:rsidRDefault="00E36E70" w:rsidP="00D50134">
            <w:pPr>
              <w:spacing w:after="0" w:line="240" w:lineRule="auto"/>
              <w:rPr>
                <w:sz w:val="16"/>
                <w:szCs w:val="16"/>
              </w:rPr>
            </w:pPr>
            <w:r w:rsidRPr="002A1AEE">
              <w:rPr>
                <w:sz w:val="16"/>
                <w:szCs w:val="16"/>
              </w:rPr>
              <w:t>Plan is to attend HOYA until Darell can re-apply to public schools when expulsion sentence ends. School will be from 9:00 am to 12:00 pm</w:t>
            </w:r>
            <w:r w:rsidR="004126FA" w:rsidRPr="002A1AEE">
              <w:rPr>
                <w:sz w:val="16"/>
                <w:szCs w:val="16"/>
              </w:rPr>
              <w:t xml:space="preserve"> Monday to Thursday</w:t>
            </w:r>
          </w:p>
          <w:p w:rsidR="00E36E70" w:rsidRPr="00E31E26" w:rsidRDefault="00E36E70" w:rsidP="00D50134">
            <w:pPr>
              <w:numPr>
                <w:ilvl w:val="0"/>
                <w:numId w:val="10"/>
              </w:numPr>
              <w:spacing w:after="0" w:line="240" w:lineRule="auto"/>
              <w:rPr>
                <w:b/>
                <w:sz w:val="16"/>
                <w:szCs w:val="16"/>
              </w:rPr>
            </w:pPr>
            <w:r w:rsidRPr="00E31E26">
              <w:rPr>
                <w:b/>
                <w:sz w:val="16"/>
                <w:szCs w:val="16"/>
              </w:rPr>
              <w:t>Mom will enroll Darell at HOYA on Monday 24</w:t>
            </w:r>
            <w:r w:rsidRPr="00E31E26">
              <w:rPr>
                <w:b/>
                <w:sz w:val="16"/>
                <w:szCs w:val="16"/>
                <w:vertAlign w:val="superscript"/>
              </w:rPr>
              <w:t>th</w:t>
            </w:r>
            <w:r w:rsidRPr="00E31E26">
              <w:rPr>
                <w:b/>
                <w:sz w:val="16"/>
                <w:szCs w:val="16"/>
              </w:rPr>
              <w:t xml:space="preserve"> at 9:30 am. </w:t>
            </w:r>
          </w:p>
          <w:p w:rsidR="005D141D" w:rsidRPr="00E31E26" w:rsidRDefault="005D141D" w:rsidP="00D50134">
            <w:pPr>
              <w:numPr>
                <w:ilvl w:val="0"/>
                <w:numId w:val="10"/>
              </w:numPr>
              <w:spacing w:after="0" w:line="240" w:lineRule="auto"/>
              <w:rPr>
                <w:b/>
                <w:sz w:val="16"/>
                <w:szCs w:val="16"/>
              </w:rPr>
            </w:pPr>
            <w:r w:rsidRPr="00E31E26">
              <w:rPr>
                <w:b/>
                <w:sz w:val="16"/>
                <w:szCs w:val="16"/>
              </w:rPr>
              <w:t>Mom and Ms. Cortson will work with designated school to enroll when expulsion sentence is finished</w:t>
            </w:r>
          </w:p>
          <w:p w:rsidR="0058621C" w:rsidRPr="00E31E26" w:rsidRDefault="005D141D" w:rsidP="00D50134">
            <w:pPr>
              <w:numPr>
                <w:ilvl w:val="0"/>
                <w:numId w:val="10"/>
              </w:numPr>
              <w:spacing w:after="0" w:line="240" w:lineRule="auto"/>
              <w:rPr>
                <w:b/>
                <w:sz w:val="16"/>
                <w:szCs w:val="16"/>
              </w:rPr>
            </w:pPr>
            <w:r w:rsidRPr="00E31E26">
              <w:rPr>
                <w:b/>
                <w:sz w:val="16"/>
                <w:szCs w:val="16"/>
              </w:rPr>
              <w:t>Darell will need to attend credit recovery in the summer to move towards graduation with his age.</w:t>
            </w:r>
          </w:p>
          <w:p w:rsidR="00462F44" w:rsidRPr="00462F44" w:rsidRDefault="00462F44" w:rsidP="00462F44">
            <w:pPr>
              <w:spacing w:after="0" w:line="240" w:lineRule="auto"/>
              <w:ind w:left="720"/>
              <w:rPr>
                <w:b/>
                <w:color w:val="993300"/>
                <w:sz w:val="10"/>
                <w:szCs w:val="10"/>
              </w:rPr>
            </w:pPr>
          </w:p>
          <w:p w:rsidR="0058621C" w:rsidRPr="002A1AEE" w:rsidRDefault="00E36E70" w:rsidP="00D50134">
            <w:pPr>
              <w:pStyle w:val="ListParagraph"/>
              <w:spacing w:after="0" w:line="240" w:lineRule="auto"/>
              <w:ind w:left="0"/>
              <w:contextualSpacing w:val="0"/>
              <w:rPr>
                <w:b/>
                <w:sz w:val="16"/>
                <w:szCs w:val="16"/>
                <w:u w:val="single"/>
              </w:rPr>
            </w:pPr>
            <w:r w:rsidRPr="002A1AEE">
              <w:rPr>
                <w:b/>
                <w:sz w:val="16"/>
                <w:szCs w:val="16"/>
                <w:u w:val="single"/>
              </w:rPr>
              <w:t>Community Service</w:t>
            </w:r>
          </w:p>
          <w:p w:rsidR="0058621C" w:rsidRPr="00462F44" w:rsidRDefault="0058621C" w:rsidP="00D50134">
            <w:pPr>
              <w:pStyle w:val="ListParagraph"/>
              <w:spacing w:after="0" w:line="240" w:lineRule="auto"/>
              <w:ind w:left="0"/>
              <w:contextualSpacing w:val="0"/>
              <w:rPr>
                <w:b/>
                <w:sz w:val="10"/>
                <w:szCs w:val="10"/>
                <w:u w:val="single"/>
              </w:rPr>
            </w:pPr>
          </w:p>
          <w:p w:rsidR="0058621C" w:rsidRPr="002A1AEE" w:rsidRDefault="00E36E70" w:rsidP="00D50134">
            <w:pPr>
              <w:spacing w:after="0" w:line="240" w:lineRule="auto"/>
              <w:rPr>
                <w:sz w:val="16"/>
                <w:szCs w:val="16"/>
              </w:rPr>
            </w:pPr>
            <w:r w:rsidRPr="002A1AEE">
              <w:rPr>
                <w:sz w:val="16"/>
                <w:szCs w:val="16"/>
              </w:rPr>
              <w:t>Darell will go to the Volunteer Center</w:t>
            </w:r>
            <w:r w:rsidR="004126FA" w:rsidRPr="002A1AEE">
              <w:rPr>
                <w:sz w:val="16"/>
                <w:szCs w:val="16"/>
              </w:rPr>
              <w:t xml:space="preserve"> for placement</w:t>
            </w:r>
            <w:r w:rsidRPr="002A1AEE">
              <w:rPr>
                <w:sz w:val="16"/>
                <w:szCs w:val="16"/>
              </w:rPr>
              <w:t xml:space="preserve"> every weekday from 12:30 pm to 3:00 pm. This will serve as community service as well as a pro-social activity.</w:t>
            </w:r>
          </w:p>
          <w:p w:rsidR="008C3D3E" w:rsidRPr="00E31E26" w:rsidRDefault="008C3D3E" w:rsidP="00D50134">
            <w:pPr>
              <w:numPr>
                <w:ilvl w:val="0"/>
                <w:numId w:val="10"/>
              </w:numPr>
              <w:spacing w:after="0" w:line="240" w:lineRule="auto"/>
              <w:rPr>
                <w:b/>
                <w:sz w:val="16"/>
                <w:szCs w:val="16"/>
              </w:rPr>
            </w:pPr>
            <w:r w:rsidRPr="00E31E26">
              <w:rPr>
                <w:b/>
                <w:sz w:val="16"/>
                <w:szCs w:val="16"/>
              </w:rPr>
              <w:t>Mom and Ms. Cortson will contact Volunteer Center by Feb. 2</w:t>
            </w:r>
            <w:r w:rsidRPr="00E31E26">
              <w:rPr>
                <w:b/>
                <w:sz w:val="16"/>
                <w:szCs w:val="16"/>
                <w:vertAlign w:val="superscript"/>
              </w:rPr>
              <w:t>nd</w:t>
            </w:r>
            <w:r w:rsidRPr="00E31E26">
              <w:rPr>
                <w:b/>
                <w:sz w:val="16"/>
                <w:szCs w:val="16"/>
              </w:rPr>
              <w:t xml:space="preserve"> 2011.</w:t>
            </w:r>
          </w:p>
          <w:p w:rsidR="008C3D3E" w:rsidRPr="00E31E26" w:rsidRDefault="008C3D3E" w:rsidP="00D50134">
            <w:pPr>
              <w:numPr>
                <w:ilvl w:val="0"/>
                <w:numId w:val="10"/>
              </w:numPr>
              <w:spacing w:after="0" w:line="240" w:lineRule="auto"/>
              <w:rPr>
                <w:b/>
                <w:sz w:val="16"/>
                <w:szCs w:val="16"/>
              </w:rPr>
            </w:pPr>
            <w:r w:rsidRPr="00E31E26">
              <w:rPr>
                <w:b/>
                <w:sz w:val="16"/>
                <w:szCs w:val="16"/>
              </w:rPr>
              <w:t>Ms. Corston will have Darell fill out enrollment materials and fax</w:t>
            </w:r>
          </w:p>
          <w:p w:rsidR="004126FA" w:rsidRPr="00E31E26" w:rsidRDefault="004126FA" w:rsidP="00D50134">
            <w:pPr>
              <w:numPr>
                <w:ilvl w:val="0"/>
                <w:numId w:val="10"/>
              </w:numPr>
              <w:spacing w:after="0" w:line="240" w:lineRule="auto"/>
              <w:rPr>
                <w:b/>
                <w:sz w:val="16"/>
                <w:szCs w:val="16"/>
              </w:rPr>
            </w:pPr>
            <w:r w:rsidRPr="00E31E26">
              <w:rPr>
                <w:b/>
                <w:sz w:val="16"/>
                <w:szCs w:val="16"/>
              </w:rPr>
              <w:t>Darell wi</w:t>
            </w:r>
            <w:r w:rsidR="005E6B8C">
              <w:rPr>
                <w:b/>
                <w:sz w:val="16"/>
                <w:szCs w:val="16"/>
              </w:rPr>
              <w:t>ll complete a minimum of 120 hours</w:t>
            </w:r>
          </w:p>
          <w:p w:rsidR="0058621C" w:rsidRPr="00462F44" w:rsidRDefault="0058621C" w:rsidP="00D50134">
            <w:pPr>
              <w:spacing w:after="0" w:line="240" w:lineRule="auto"/>
              <w:rPr>
                <w:b/>
                <w:color w:val="993300"/>
                <w:sz w:val="10"/>
                <w:szCs w:val="10"/>
              </w:rPr>
            </w:pPr>
          </w:p>
          <w:p w:rsidR="0058621C" w:rsidRPr="002A1AEE" w:rsidRDefault="00E36E70" w:rsidP="00D50134">
            <w:pPr>
              <w:pStyle w:val="ListParagraph"/>
              <w:spacing w:after="0" w:line="240" w:lineRule="auto"/>
              <w:ind w:left="0"/>
              <w:contextualSpacing w:val="0"/>
              <w:rPr>
                <w:b/>
                <w:sz w:val="16"/>
                <w:szCs w:val="16"/>
                <w:u w:val="single"/>
              </w:rPr>
            </w:pPr>
            <w:r w:rsidRPr="002A1AEE">
              <w:rPr>
                <w:b/>
                <w:sz w:val="16"/>
                <w:szCs w:val="16"/>
                <w:u w:val="single"/>
              </w:rPr>
              <w:t>School Furlough</w:t>
            </w:r>
          </w:p>
          <w:p w:rsidR="0058621C" w:rsidRPr="00462F44" w:rsidRDefault="0058621C" w:rsidP="00D50134">
            <w:pPr>
              <w:pStyle w:val="ListParagraph"/>
              <w:spacing w:after="0" w:line="240" w:lineRule="auto"/>
              <w:ind w:left="0"/>
              <w:contextualSpacing w:val="0"/>
              <w:rPr>
                <w:b/>
                <w:sz w:val="10"/>
                <w:szCs w:val="10"/>
                <w:u w:val="single"/>
              </w:rPr>
            </w:pPr>
          </w:p>
          <w:p w:rsidR="0058621C" w:rsidRPr="002A1AEE" w:rsidRDefault="00E36E70" w:rsidP="00D50134">
            <w:pPr>
              <w:pStyle w:val="ListParagraph"/>
              <w:spacing w:after="0" w:line="240" w:lineRule="auto"/>
              <w:ind w:left="0"/>
              <w:contextualSpacing w:val="0"/>
              <w:rPr>
                <w:sz w:val="16"/>
                <w:szCs w:val="16"/>
              </w:rPr>
            </w:pPr>
            <w:r w:rsidRPr="002A1AEE">
              <w:rPr>
                <w:sz w:val="16"/>
                <w:szCs w:val="16"/>
              </w:rPr>
              <w:t>Must have perfect attendance for School Fu</w:t>
            </w:r>
            <w:r w:rsidR="008C3D3E" w:rsidRPr="002A1AEE">
              <w:rPr>
                <w:sz w:val="16"/>
                <w:szCs w:val="16"/>
              </w:rPr>
              <w:t>rlough for three weeks to move i</w:t>
            </w:r>
            <w:r w:rsidRPr="002A1AEE">
              <w:rPr>
                <w:sz w:val="16"/>
                <w:szCs w:val="16"/>
              </w:rPr>
              <w:t>nto Aftercare. Perfect attendance is defined as going to school, going to Volunteer Center, and maintaining curfew at home. All call in times must be met. Call in times are at 1:30 pm, 4:30 pm, and 8:30 pm</w:t>
            </w:r>
          </w:p>
          <w:p w:rsidR="008C3D3E" w:rsidRPr="00E31E26" w:rsidRDefault="008C3D3E" w:rsidP="00D50134">
            <w:pPr>
              <w:numPr>
                <w:ilvl w:val="0"/>
                <w:numId w:val="10"/>
              </w:numPr>
              <w:spacing w:after="0" w:line="240" w:lineRule="auto"/>
              <w:rPr>
                <w:b/>
                <w:sz w:val="16"/>
                <w:szCs w:val="16"/>
              </w:rPr>
            </w:pPr>
            <w:r w:rsidRPr="00E31E26">
              <w:rPr>
                <w:b/>
                <w:sz w:val="16"/>
                <w:szCs w:val="16"/>
              </w:rPr>
              <w:t xml:space="preserve">Mom, Grandmother, Ms. Cortson, and Dr. Wells will meet to review playbook and transition to Aftercare. </w:t>
            </w:r>
          </w:p>
          <w:p w:rsidR="008C3D3E" w:rsidRPr="00E31E26" w:rsidRDefault="008C3D3E" w:rsidP="00D50134">
            <w:pPr>
              <w:pStyle w:val="ListParagraph"/>
              <w:spacing w:after="0" w:line="240" w:lineRule="auto"/>
              <w:ind w:left="0"/>
              <w:contextualSpacing w:val="0"/>
              <w:rPr>
                <w:b/>
                <w:sz w:val="16"/>
                <w:szCs w:val="16"/>
              </w:rPr>
            </w:pPr>
          </w:p>
          <w:p w:rsidR="0058621C" w:rsidRPr="00462F44" w:rsidRDefault="0058621C" w:rsidP="00D50134">
            <w:pPr>
              <w:pStyle w:val="ListParagraph"/>
              <w:spacing w:after="0" w:line="240" w:lineRule="auto"/>
              <w:ind w:left="0"/>
              <w:contextualSpacing w:val="0"/>
              <w:rPr>
                <w:b/>
                <w:color w:val="993300"/>
                <w:sz w:val="10"/>
                <w:szCs w:val="10"/>
              </w:rPr>
            </w:pPr>
          </w:p>
          <w:p w:rsidR="0058621C" w:rsidRPr="002A1AEE" w:rsidRDefault="0058621C" w:rsidP="00D50134">
            <w:pPr>
              <w:pStyle w:val="ListParagraph"/>
              <w:spacing w:after="0" w:line="240" w:lineRule="auto"/>
              <w:ind w:left="0"/>
              <w:contextualSpacing w:val="0"/>
              <w:rPr>
                <w:b/>
                <w:sz w:val="16"/>
                <w:szCs w:val="16"/>
                <w:u w:val="single"/>
              </w:rPr>
            </w:pPr>
            <w:r w:rsidRPr="002A1AEE">
              <w:rPr>
                <w:b/>
                <w:sz w:val="16"/>
                <w:szCs w:val="16"/>
                <w:u w:val="single"/>
              </w:rPr>
              <w:t>Employment or Vocational</w:t>
            </w:r>
          </w:p>
          <w:p w:rsidR="0058621C" w:rsidRPr="00462F44" w:rsidRDefault="0058621C" w:rsidP="00D50134">
            <w:pPr>
              <w:pStyle w:val="ListParagraph"/>
              <w:spacing w:after="0" w:line="240" w:lineRule="auto"/>
              <w:ind w:left="0"/>
              <w:contextualSpacing w:val="0"/>
              <w:rPr>
                <w:b/>
                <w:sz w:val="10"/>
                <w:szCs w:val="10"/>
                <w:u w:val="single"/>
              </w:rPr>
            </w:pPr>
          </w:p>
          <w:p w:rsidR="0058621C" w:rsidRPr="00E31E26" w:rsidRDefault="00FA1B8D" w:rsidP="00D50134">
            <w:pPr>
              <w:pStyle w:val="ListParagraph"/>
              <w:numPr>
                <w:ilvl w:val="0"/>
                <w:numId w:val="10"/>
              </w:numPr>
              <w:spacing w:after="0" w:line="240" w:lineRule="auto"/>
              <w:contextualSpacing w:val="0"/>
              <w:rPr>
                <w:b/>
                <w:sz w:val="16"/>
                <w:szCs w:val="16"/>
              </w:rPr>
            </w:pPr>
            <w:r w:rsidRPr="00E31E26">
              <w:rPr>
                <w:b/>
                <w:sz w:val="16"/>
                <w:szCs w:val="16"/>
              </w:rPr>
              <w:t xml:space="preserve">Fills out applications with </w:t>
            </w:r>
            <w:r w:rsidR="00023847">
              <w:rPr>
                <w:b/>
                <w:sz w:val="16"/>
                <w:szCs w:val="16"/>
              </w:rPr>
              <w:t xml:space="preserve">Uncle </w:t>
            </w:r>
            <w:r w:rsidRPr="00E31E26">
              <w:rPr>
                <w:b/>
                <w:sz w:val="16"/>
                <w:szCs w:val="16"/>
              </w:rPr>
              <w:t xml:space="preserve">present. </w:t>
            </w:r>
            <w:r w:rsidR="00023847">
              <w:rPr>
                <w:b/>
                <w:sz w:val="16"/>
                <w:szCs w:val="16"/>
              </w:rPr>
              <w:t>Uncle</w:t>
            </w:r>
            <w:r w:rsidRPr="00E31E26">
              <w:rPr>
                <w:b/>
                <w:sz w:val="16"/>
                <w:szCs w:val="16"/>
              </w:rPr>
              <w:t xml:space="preserve"> will assist and instruct in application filling.</w:t>
            </w:r>
          </w:p>
          <w:p w:rsidR="00FA1B8D" w:rsidRPr="00A9735B" w:rsidRDefault="00FA1B8D" w:rsidP="00D50134">
            <w:pPr>
              <w:pStyle w:val="ListParagraph"/>
              <w:numPr>
                <w:ilvl w:val="0"/>
                <w:numId w:val="10"/>
              </w:numPr>
              <w:spacing w:after="0" w:line="240" w:lineRule="auto"/>
              <w:contextualSpacing w:val="0"/>
              <w:rPr>
                <w:b/>
                <w:color w:val="000000"/>
                <w:sz w:val="16"/>
                <w:szCs w:val="16"/>
              </w:rPr>
            </w:pPr>
            <w:r w:rsidRPr="00E31E26">
              <w:rPr>
                <w:b/>
                <w:sz w:val="16"/>
                <w:szCs w:val="16"/>
              </w:rPr>
              <w:t xml:space="preserve">Fill out five applications one week. Will follow up on five applications the next </w:t>
            </w:r>
            <w:r w:rsidRPr="00A9735B">
              <w:rPr>
                <w:b/>
                <w:color w:val="000000"/>
                <w:sz w:val="16"/>
                <w:szCs w:val="16"/>
              </w:rPr>
              <w:t>week. Goal will be total 30 applications.</w:t>
            </w:r>
          </w:p>
          <w:p w:rsidR="00FA1B8D" w:rsidRPr="00A9735B" w:rsidRDefault="00FA1B8D" w:rsidP="00D50134">
            <w:pPr>
              <w:pStyle w:val="ListParagraph"/>
              <w:numPr>
                <w:ilvl w:val="0"/>
                <w:numId w:val="10"/>
              </w:numPr>
              <w:spacing w:after="0" w:line="240" w:lineRule="auto"/>
              <w:contextualSpacing w:val="0"/>
              <w:rPr>
                <w:b/>
                <w:color w:val="000000"/>
                <w:sz w:val="16"/>
                <w:szCs w:val="16"/>
              </w:rPr>
            </w:pPr>
            <w:r w:rsidRPr="00A9735B">
              <w:rPr>
                <w:b/>
                <w:color w:val="000000"/>
                <w:sz w:val="16"/>
                <w:szCs w:val="16"/>
              </w:rPr>
              <w:t>Work will occur in evening and/or weekend. School and community service have priority.</w:t>
            </w:r>
          </w:p>
          <w:p w:rsidR="00FA1B8D" w:rsidRPr="002A1AEE" w:rsidRDefault="00023847" w:rsidP="00D50134">
            <w:pPr>
              <w:pStyle w:val="ListParagraph"/>
              <w:numPr>
                <w:ilvl w:val="0"/>
                <w:numId w:val="10"/>
              </w:numPr>
              <w:spacing w:after="0" w:line="240" w:lineRule="auto"/>
              <w:contextualSpacing w:val="0"/>
              <w:rPr>
                <w:b/>
                <w:color w:val="993300"/>
                <w:sz w:val="16"/>
                <w:szCs w:val="16"/>
              </w:rPr>
            </w:pPr>
            <w:r w:rsidRPr="00A9735B">
              <w:rPr>
                <w:b/>
                <w:color w:val="000000"/>
                <w:sz w:val="16"/>
                <w:szCs w:val="16"/>
              </w:rPr>
              <w:t>Uncle</w:t>
            </w:r>
            <w:r w:rsidR="00FA1B8D" w:rsidRPr="00A9735B">
              <w:rPr>
                <w:b/>
                <w:color w:val="000000"/>
                <w:sz w:val="16"/>
                <w:szCs w:val="16"/>
              </w:rPr>
              <w:t xml:space="preserve"> and Darell can utilize jobs database at Michigan Works.</w:t>
            </w:r>
            <w:r w:rsidR="00FA1B8D" w:rsidRPr="002A1AEE">
              <w:rPr>
                <w:b/>
                <w:color w:val="993300"/>
                <w:sz w:val="16"/>
                <w:szCs w:val="16"/>
              </w:rPr>
              <w:t xml:space="preserve"> </w:t>
            </w:r>
          </w:p>
        </w:tc>
      </w:tr>
      <w:tr w:rsidR="005B0EEE" w:rsidRPr="007B6A7C" w:rsidTr="005B0EEE">
        <w:trPr>
          <w:trHeight w:val="233"/>
        </w:trPr>
        <w:tc>
          <w:tcPr>
            <w:tcW w:w="11160" w:type="dxa"/>
            <w:gridSpan w:val="3"/>
            <w:tcBorders>
              <w:top w:val="single" w:sz="4" w:space="0" w:color="1F497D"/>
            </w:tcBorders>
            <w:shd w:val="clear" w:color="auto" w:fill="365F91"/>
          </w:tcPr>
          <w:p w:rsidR="005B0EEE" w:rsidRPr="000F0A4D" w:rsidRDefault="005B0EEE" w:rsidP="000F0A4D">
            <w:pPr>
              <w:numPr>
                <w:ilvl w:val="0"/>
                <w:numId w:val="2"/>
              </w:numPr>
              <w:tabs>
                <w:tab w:val="clear" w:pos="720"/>
                <w:tab w:val="num" w:pos="252"/>
              </w:tabs>
              <w:spacing w:after="0" w:line="240" w:lineRule="auto"/>
              <w:ind w:left="252" w:hanging="252"/>
              <w:jc w:val="center"/>
              <w:rPr>
                <w:b/>
                <w:color w:val="FFFF00"/>
                <w:szCs w:val="16"/>
              </w:rPr>
            </w:pPr>
            <w:r w:rsidRPr="000F0A4D">
              <w:rPr>
                <w:b/>
                <w:color w:val="FFFF00"/>
                <w:szCs w:val="16"/>
              </w:rPr>
              <w:t xml:space="preserve">Unhealed Wounds- </w:t>
            </w:r>
            <w:r w:rsidR="005E6B8C">
              <w:rPr>
                <w:b/>
                <w:i/>
                <w:color w:val="FFFFFF"/>
                <w:szCs w:val="16"/>
              </w:rPr>
              <w:t>Eliminate 80</w:t>
            </w:r>
            <w:r w:rsidRPr="000F0A4D">
              <w:rPr>
                <w:b/>
                <w:i/>
                <w:color w:val="FFFFFF"/>
                <w:szCs w:val="16"/>
              </w:rPr>
              <w:t>% stress - Playbook to be developed to address family wounds</w:t>
            </w:r>
            <w:r w:rsidR="00B370B6">
              <w:rPr>
                <w:b/>
                <w:i/>
                <w:color w:val="FFFFFF"/>
                <w:sz w:val="16"/>
                <w:szCs w:val="16"/>
              </w:rPr>
              <w:t xml:space="preserve">      Revised 04/19/13</w:t>
            </w:r>
          </w:p>
        </w:tc>
      </w:tr>
    </w:tbl>
    <w:p w:rsidR="00CD4696" w:rsidRDefault="005E6B8C" w:rsidP="00CD4696">
      <w:pPr>
        <w:pStyle w:val="NoSpacing"/>
        <w:jc w:val="center"/>
        <w:rPr>
          <w:b/>
          <w:color w:val="FFFFFF"/>
        </w:rPr>
      </w:pPr>
      <w:r>
        <w:rPr>
          <w:b/>
          <w:noProof/>
          <w:lang w:eastAsia="zh-TW"/>
        </w:rPr>
        <w:lastRenderedPageBreak/>
        <w:pict>
          <v:shape id="_x0000_s1030" type="#_x0000_t202" style="position:absolute;left:0;text-align:left;margin-left:126.75pt;margin-top:1.5pt;width:332.25pt;height:36.75pt;z-index:251656192;mso-position-horizontal-relative:text;mso-position-vertical-relative:text;mso-width-relative:margin;mso-height-relative:margin" stroked="f" strokecolor="white">
            <v:fill opacity="0"/>
            <v:textbox>
              <w:txbxContent>
                <w:p w:rsidR="00195987" w:rsidRPr="0087691A" w:rsidRDefault="00195987" w:rsidP="00CF5D79">
                  <w:pPr>
                    <w:jc w:val="center"/>
                    <w:rPr>
                      <w:b/>
                      <w:sz w:val="44"/>
                      <w:szCs w:val="40"/>
                    </w:rPr>
                  </w:pPr>
                  <w:r w:rsidRPr="0087691A">
                    <w:rPr>
                      <w:b/>
                      <w:sz w:val="44"/>
                      <w:szCs w:val="40"/>
                    </w:rPr>
                    <w:t xml:space="preserve">Aftercare Plan for </w:t>
                  </w:r>
                  <w:r>
                    <w:rPr>
                      <w:b/>
                      <w:sz w:val="44"/>
                      <w:szCs w:val="40"/>
                    </w:rPr>
                    <w:t>_____</w:t>
                  </w:r>
                  <w:r w:rsidR="00CF5D79">
                    <w:rPr>
                      <w:b/>
                      <w:sz w:val="44"/>
                      <w:szCs w:val="40"/>
                    </w:rPr>
                    <w:t>_____</w:t>
                  </w:r>
                  <w:r>
                    <w:rPr>
                      <w:b/>
                      <w:sz w:val="44"/>
                      <w:szCs w:val="40"/>
                    </w:rPr>
                    <w:t>__</w:t>
                  </w:r>
                </w:p>
              </w:txbxContent>
            </v:textbox>
          </v:shape>
        </w:pict>
      </w:r>
      <w:r w:rsidR="002E7DF4">
        <w:rPr>
          <w:b/>
          <w:noProof/>
          <w:color w:val="FFFFFF"/>
          <w:lang w:bidi="ar-SA"/>
        </w:rPr>
        <w:drawing>
          <wp:anchor distT="0" distB="0" distL="114300" distR="114300" simplePos="0" relativeHeight="251658240" behindDoc="1" locked="0" layoutInCell="1" allowOverlap="1">
            <wp:simplePos x="0" y="0"/>
            <wp:positionH relativeFrom="column">
              <wp:posOffset>-666750</wp:posOffset>
            </wp:positionH>
            <wp:positionV relativeFrom="paragraph">
              <wp:posOffset>-371475</wp:posOffset>
            </wp:positionV>
            <wp:extent cx="7819390" cy="1181100"/>
            <wp:effectExtent l="1905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819390" cy="1181100"/>
                    </a:xfrm>
                    <a:prstGeom prst="rect">
                      <a:avLst/>
                    </a:prstGeom>
                    <a:noFill/>
                    <a:ln w="9525">
                      <a:noFill/>
                      <a:miter lim="800000"/>
                      <a:headEnd/>
                      <a:tailEnd/>
                    </a:ln>
                  </pic:spPr>
                </pic:pic>
              </a:graphicData>
            </a:graphic>
          </wp:anchor>
        </w:drawing>
      </w:r>
    </w:p>
    <w:p w:rsidR="00195987" w:rsidRPr="00E31E26" w:rsidRDefault="00195987" w:rsidP="00195987">
      <w:pPr>
        <w:pStyle w:val="NoSpacing"/>
        <w:jc w:val="center"/>
        <w:rPr>
          <w:b/>
          <w:sz w:val="32"/>
        </w:rPr>
      </w:pPr>
    </w:p>
    <w:p w:rsidR="00195987" w:rsidRPr="00505210" w:rsidRDefault="00195987" w:rsidP="00195987">
      <w:pPr>
        <w:pStyle w:val="NoSpacing"/>
        <w:jc w:val="center"/>
        <w:rPr>
          <w:b/>
          <w:sz w:val="12"/>
          <w:szCs w:val="12"/>
        </w:rPr>
      </w:pPr>
    </w:p>
    <w:p w:rsidR="00195987" w:rsidRPr="0087691A" w:rsidRDefault="00195987" w:rsidP="00195987">
      <w:pPr>
        <w:pStyle w:val="NoSpacing"/>
        <w:rPr>
          <w:sz w:val="4"/>
          <w:szCs w:val="4"/>
        </w:rPr>
      </w:pPr>
    </w:p>
    <w:p w:rsidR="00195987" w:rsidRDefault="00195987" w:rsidP="00505210">
      <w:pPr>
        <w:pStyle w:val="NoSpacing"/>
        <w:ind w:left="2160"/>
        <w:rPr>
          <w:b/>
          <w:sz w:val="16"/>
          <w:szCs w:val="16"/>
        </w:rPr>
      </w:pPr>
      <w:r w:rsidRPr="00505210">
        <w:rPr>
          <w:b/>
          <w:sz w:val="16"/>
          <w:szCs w:val="16"/>
        </w:rPr>
        <w:t xml:space="preserve">As a family, we will establish the following aftercare plan based on the top stressors we listed on our stress chart at home and any safety or community issues that led to residential commitment. We are doing this to get our family “battle ready” to prevent any future risk of relapse when _____ returns home. </w:t>
      </w:r>
    </w:p>
    <w:p w:rsidR="00505210" w:rsidRPr="00505210" w:rsidRDefault="00505210" w:rsidP="00505210">
      <w:pPr>
        <w:pStyle w:val="NoSpacing"/>
        <w:ind w:left="2160"/>
        <w:rPr>
          <w:b/>
          <w:sz w:val="8"/>
          <w:szCs w:val="8"/>
        </w:rPr>
      </w:pPr>
    </w:p>
    <w:p w:rsidR="00195987" w:rsidRPr="00E31E26" w:rsidRDefault="00195987" w:rsidP="00195987">
      <w:pPr>
        <w:pStyle w:val="NoSpacing"/>
        <w:rPr>
          <w:i/>
          <w:color w:val="FFFFFF"/>
          <w:sz w:val="4"/>
          <w:szCs w:val="4"/>
        </w:rPr>
      </w:pPr>
    </w:p>
    <w:tbl>
      <w:tblPr>
        <w:tblW w:w="11160" w:type="dxa"/>
        <w:tblInd w:w="-72" w:type="dxa"/>
        <w:tblBorders>
          <w:top w:val="single" w:sz="4" w:space="0" w:color="000000"/>
          <w:left w:val="single" w:sz="4" w:space="0" w:color="000000"/>
          <w:bottom w:val="single" w:sz="4" w:space="0" w:color="000000"/>
          <w:right w:val="single" w:sz="4" w:space="0" w:color="000000"/>
        </w:tblBorders>
        <w:tblLook w:val="01E0" w:firstRow="1" w:lastRow="1" w:firstColumn="1" w:lastColumn="1" w:noHBand="0" w:noVBand="0"/>
      </w:tblPr>
      <w:tblGrid>
        <w:gridCol w:w="3720"/>
        <w:gridCol w:w="3720"/>
        <w:gridCol w:w="3720"/>
      </w:tblGrid>
      <w:tr w:rsidR="00195987" w:rsidRPr="00E31E26" w:rsidTr="00195987">
        <w:tc>
          <w:tcPr>
            <w:tcW w:w="3720" w:type="dxa"/>
            <w:tcBorders>
              <w:top w:val="single" w:sz="4" w:space="0" w:color="000000"/>
              <w:bottom w:val="single" w:sz="4" w:space="0" w:color="auto"/>
              <w:right w:val="single" w:sz="4" w:space="0" w:color="auto"/>
            </w:tcBorders>
            <w:shd w:val="clear" w:color="auto" w:fill="336699"/>
          </w:tcPr>
          <w:p w:rsidR="00195987" w:rsidRPr="00E31E26" w:rsidRDefault="00195987" w:rsidP="00195987">
            <w:pPr>
              <w:spacing w:after="0" w:line="240" w:lineRule="auto"/>
              <w:jc w:val="center"/>
              <w:rPr>
                <w:b/>
                <w:color w:val="FFFFFF"/>
                <w:sz w:val="16"/>
                <w:szCs w:val="16"/>
              </w:rPr>
            </w:pPr>
            <w:r w:rsidRPr="00E31E26">
              <w:rPr>
                <w:b/>
                <w:color w:val="FFFFFF"/>
                <w:sz w:val="16"/>
                <w:szCs w:val="16"/>
              </w:rPr>
              <w:t xml:space="preserve">House Rules </w:t>
            </w:r>
          </w:p>
        </w:tc>
        <w:tc>
          <w:tcPr>
            <w:tcW w:w="3720" w:type="dxa"/>
            <w:tcBorders>
              <w:top w:val="single" w:sz="4" w:space="0" w:color="000000"/>
              <w:left w:val="single" w:sz="4" w:space="0" w:color="auto"/>
              <w:bottom w:val="single" w:sz="4" w:space="0" w:color="auto"/>
              <w:right w:val="single" w:sz="4" w:space="0" w:color="auto"/>
            </w:tcBorders>
            <w:shd w:val="clear" w:color="auto" w:fill="336699"/>
          </w:tcPr>
          <w:p w:rsidR="00195987" w:rsidRPr="00E31E26" w:rsidRDefault="00195987" w:rsidP="00195987">
            <w:pPr>
              <w:spacing w:after="0" w:line="240" w:lineRule="auto"/>
              <w:jc w:val="center"/>
              <w:rPr>
                <w:b/>
                <w:color w:val="FFFFFF"/>
                <w:sz w:val="16"/>
                <w:szCs w:val="16"/>
              </w:rPr>
            </w:pPr>
            <w:r w:rsidRPr="00E31E26">
              <w:rPr>
                <w:b/>
                <w:color w:val="FFFFFF"/>
                <w:sz w:val="16"/>
                <w:szCs w:val="16"/>
              </w:rPr>
              <w:t xml:space="preserve">Safety Issues </w:t>
            </w:r>
          </w:p>
        </w:tc>
        <w:tc>
          <w:tcPr>
            <w:tcW w:w="3720" w:type="dxa"/>
            <w:tcBorders>
              <w:top w:val="single" w:sz="4" w:space="0" w:color="000000"/>
              <w:left w:val="single" w:sz="4" w:space="0" w:color="auto"/>
              <w:bottom w:val="single" w:sz="4" w:space="0" w:color="auto"/>
            </w:tcBorders>
            <w:shd w:val="clear" w:color="auto" w:fill="336699"/>
          </w:tcPr>
          <w:p w:rsidR="00195987" w:rsidRPr="00E31E26" w:rsidRDefault="00195987" w:rsidP="00195987">
            <w:pPr>
              <w:spacing w:after="0" w:line="240" w:lineRule="auto"/>
              <w:jc w:val="center"/>
              <w:rPr>
                <w:b/>
                <w:color w:val="FFFFFF"/>
                <w:sz w:val="16"/>
                <w:szCs w:val="16"/>
              </w:rPr>
            </w:pPr>
            <w:r w:rsidRPr="00E31E26">
              <w:rPr>
                <w:b/>
                <w:color w:val="FFFFFF"/>
                <w:sz w:val="16"/>
                <w:szCs w:val="16"/>
              </w:rPr>
              <w:t>Community</w:t>
            </w:r>
          </w:p>
        </w:tc>
      </w:tr>
      <w:tr w:rsidR="00195987" w:rsidRPr="00D50134" w:rsidTr="00195987">
        <w:trPr>
          <w:trHeight w:val="1448"/>
        </w:trPr>
        <w:tc>
          <w:tcPr>
            <w:tcW w:w="3720" w:type="dxa"/>
            <w:tcBorders>
              <w:top w:val="single" w:sz="4" w:space="0" w:color="auto"/>
              <w:right w:val="single" w:sz="4" w:space="0" w:color="auto"/>
            </w:tcBorders>
          </w:tcPr>
          <w:p w:rsidR="00195987" w:rsidRPr="002A1AEE" w:rsidRDefault="00195987" w:rsidP="00195987">
            <w:pPr>
              <w:spacing w:after="0" w:line="240" w:lineRule="auto"/>
              <w:rPr>
                <w:sz w:val="16"/>
                <w:szCs w:val="16"/>
              </w:rPr>
            </w:pPr>
          </w:p>
          <w:p w:rsidR="00195987" w:rsidRPr="00195987" w:rsidRDefault="00195987" w:rsidP="00195987">
            <w:pPr>
              <w:numPr>
                <w:ilvl w:val="0"/>
                <w:numId w:val="2"/>
              </w:numPr>
              <w:tabs>
                <w:tab w:val="clear" w:pos="720"/>
                <w:tab w:val="num" w:pos="252"/>
              </w:tabs>
              <w:spacing w:after="0" w:line="240" w:lineRule="auto"/>
              <w:ind w:left="252" w:hanging="252"/>
              <w:rPr>
                <w:sz w:val="10"/>
                <w:szCs w:val="10"/>
              </w:rPr>
            </w:pPr>
            <w:r>
              <w:rPr>
                <w:b/>
                <w:sz w:val="16"/>
                <w:szCs w:val="16"/>
              </w:rPr>
              <w:t>..</w:t>
            </w:r>
          </w:p>
        </w:tc>
        <w:tc>
          <w:tcPr>
            <w:tcW w:w="3720" w:type="dxa"/>
            <w:tcBorders>
              <w:top w:val="single" w:sz="4" w:space="0" w:color="auto"/>
              <w:left w:val="single" w:sz="4" w:space="0" w:color="auto"/>
              <w:right w:val="single" w:sz="4" w:space="0" w:color="auto"/>
            </w:tcBorders>
          </w:tcPr>
          <w:p w:rsidR="00195987" w:rsidRPr="002A1AEE" w:rsidRDefault="00195987" w:rsidP="00195987">
            <w:pPr>
              <w:spacing w:after="0" w:line="240" w:lineRule="auto"/>
              <w:rPr>
                <w:sz w:val="16"/>
                <w:szCs w:val="16"/>
              </w:rPr>
            </w:pPr>
          </w:p>
          <w:p w:rsidR="00195987" w:rsidRPr="00505210" w:rsidRDefault="00195987" w:rsidP="00195987">
            <w:pPr>
              <w:numPr>
                <w:ilvl w:val="0"/>
                <w:numId w:val="2"/>
              </w:numPr>
              <w:tabs>
                <w:tab w:val="clear" w:pos="720"/>
                <w:tab w:val="num" w:pos="252"/>
              </w:tabs>
              <w:spacing w:after="0" w:line="240" w:lineRule="auto"/>
              <w:ind w:left="252" w:hanging="252"/>
              <w:rPr>
                <w:sz w:val="16"/>
                <w:szCs w:val="16"/>
              </w:rPr>
            </w:pPr>
            <w:r>
              <w:rPr>
                <w:b/>
                <w:sz w:val="16"/>
                <w:szCs w:val="16"/>
              </w:rPr>
              <w:t>..</w:t>
            </w:r>
          </w:p>
        </w:tc>
        <w:tc>
          <w:tcPr>
            <w:tcW w:w="3720" w:type="dxa"/>
            <w:tcBorders>
              <w:top w:val="single" w:sz="4" w:space="0" w:color="auto"/>
              <w:left w:val="single" w:sz="4" w:space="0" w:color="auto"/>
            </w:tcBorders>
          </w:tcPr>
          <w:p w:rsidR="00195987" w:rsidRPr="002A1AEE" w:rsidRDefault="00195987" w:rsidP="00195987">
            <w:pPr>
              <w:spacing w:after="0" w:line="240" w:lineRule="auto"/>
              <w:rPr>
                <w:sz w:val="16"/>
                <w:szCs w:val="16"/>
              </w:rPr>
            </w:pPr>
          </w:p>
          <w:p w:rsidR="00195987" w:rsidRPr="00505210" w:rsidRDefault="00195987" w:rsidP="00195987">
            <w:pPr>
              <w:numPr>
                <w:ilvl w:val="0"/>
                <w:numId w:val="2"/>
              </w:numPr>
              <w:tabs>
                <w:tab w:val="clear" w:pos="720"/>
                <w:tab w:val="num" w:pos="252"/>
              </w:tabs>
              <w:spacing w:after="0" w:line="240" w:lineRule="auto"/>
              <w:ind w:left="252" w:hanging="252"/>
              <w:rPr>
                <w:b/>
                <w:sz w:val="16"/>
                <w:szCs w:val="16"/>
              </w:rPr>
            </w:pPr>
            <w:r>
              <w:rPr>
                <w:b/>
                <w:sz w:val="16"/>
                <w:szCs w:val="16"/>
              </w:rPr>
              <w:t>..</w:t>
            </w:r>
          </w:p>
        </w:tc>
      </w:tr>
    </w:tbl>
    <w:p w:rsidR="00195987" w:rsidRPr="0035540D" w:rsidRDefault="00195987" w:rsidP="00195987">
      <w:pPr>
        <w:rPr>
          <w:b/>
          <w:i/>
          <w:sz w:val="2"/>
        </w:rPr>
      </w:pPr>
    </w:p>
    <w:tbl>
      <w:tblPr>
        <w:tblW w:w="111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0"/>
        <w:gridCol w:w="3720"/>
        <w:gridCol w:w="3720"/>
      </w:tblGrid>
      <w:tr w:rsidR="00195987" w:rsidRPr="00E31E26" w:rsidTr="00195987">
        <w:tc>
          <w:tcPr>
            <w:tcW w:w="3720" w:type="dxa"/>
            <w:tcBorders>
              <w:top w:val="single" w:sz="4" w:space="0" w:color="1F497D"/>
              <w:left w:val="single" w:sz="4" w:space="0" w:color="1F497D"/>
              <w:bottom w:val="single" w:sz="4" w:space="0" w:color="1F497D"/>
              <w:right w:val="single" w:sz="4" w:space="0" w:color="1F497D"/>
            </w:tcBorders>
            <w:shd w:val="clear" w:color="auto" w:fill="336699"/>
          </w:tcPr>
          <w:p w:rsidR="00195987" w:rsidRPr="00E31E26" w:rsidRDefault="00195987" w:rsidP="00195987">
            <w:pPr>
              <w:spacing w:after="0" w:line="240" w:lineRule="auto"/>
              <w:jc w:val="center"/>
              <w:rPr>
                <w:b/>
                <w:color w:val="FFFFFF"/>
                <w:sz w:val="16"/>
                <w:szCs w:val="16"/>
              </w:rPr>
            </w:pPr>
            <w:r w:rsidRPr="00E31E26">
              <w:rPr>
                <w:b/>
                <w:i/>
                <w:color w:val="FFFFFF"/>
                <w:sz w:val="16"/>
                <w:szCs w:val="16"/>
              </w:rPr>
              <w:br w:type="page"/>
            </w:r>
            <w:r w:rsidRPr="00E31E26">
              <w:rPr>
                <w:b/>
                <w:color w:val="FFFFFF"/>
                <w:sz w:val="16"/>
                <w:szCs w:val="16"/>
              </w:rPr>
              <w:t xml:space="preserve">House Rules </w:t>
            </w:r>
          </w:p>
        </w:tc>
        <w:tc>
          <w:tcPr>
            <w:tcW w:w="3720" w:type="dxa"/>
            <w:tcBorders>
              <w:top w:val="single" w:sz="4" w:space="0" w:color="1F497D"/>
              <w:left w:val="single" w:sz="4" w:space="0" w:color="1F497D"/>
              <w:bottom w:val="single" w:sz="4" w:space="0" w:color="1F497D"/>
              <w:right w:val="single" w:sz="4" w:space="0" w:color="1F497D"/>
            </w:tcBorders>
            <w:shd w:val="clear" w:color="auto" w:fill="336699"/>
          </w:tcPr>
          <w:p w:rsidR="00195987" w:rsidRPr="00E31E26" w:rsidRDefault="00195987" w:rsidP="00195987">
            <w:pPr>
              <w:spacing w:after="0" w:line="240" w:lineRule="auto"/>
              <w:jc w:val="center"/>
              <w:rPr>
                <w:b/>
                <w:color w:val="FFFFFF"/>
                <w:sz w:val="16"/>
                <w:szCs w:val="16"/>
              </w:rPr>
            </w:pPr>
            <w:r w:rsidRPr="00E31E26">
              <w:rPr>
                <w:b/>
                <w:color w:val="FFFFFF"/>
                <w:sz w:val="16"/>
                <w:szCs w:val="16"/>
              </w:rPr>
              <w:t xml:space="preserve">Safety Issues </w:t>
            </w:r>
          </w:p>
        </w:tc>
        <w:tc>
          <w:tcPr>
            <w:tcW w:w="3720" w:type="dxa"/>
            <w:tcBorders>
              <w:top w:val="single" w:sz="4" w:space="0" w:color="1F497D"/>
              <w:left w:val="single" w:sz="4" w:space="0" w:color="1F497D"/>
              <w:bottom w:val="single" w:sz="4" w:space="0" w:color="1F497D"/>
              <w:right w:val="single" w:sz="4" w:space="0" w:color="1F497D"/>
            </w:tcBorders>
            <w:shd w:val="clear" w:color="auto" w:fill="336699"/>
          </w:tcPr>
          <w:p w:rsidR="00195987" w:rsidRPr="00E31E26" w:rsidRDefault="00195987" w:rsidP="00195987">
            <w:pPr>
              <w:spacing w:after="0" w:line="240" w:lineRule="auto"/>
              <w:jc w:val="center"/>
              <w:rPr>
                <w:b/>
                <w:color w:val="FFFFFF"/>
                <w:sz w:val="16"/>
                <w:szCs w:val="16"/>
              </w:rPr>
            </w:pPr>
            <w:r w:rsidRPr="00E31E26">
              <w:rPr>
                <w:b/>
                <w:color w:val="FFFFFF"/>
                <w:sz w:val="16"/>
                <w:szCs w:val="16"/>
              </w:rPr>
              <w:t>Community</w:t>
            </w:r>
          </w:p>
        </w:tc>
      </w:tr>
      <w:tr w:rsidR="00195987" w:rsidRPr="007B6A7C" w:rsidTr="00195987">
        <w:trPr>
          <w:trHeight w:val="10115"/>
        </w:trPr>
        <w:tc>
          <w:tcPr>
            <w:tcW w:w="3720" w:type="dxa"/>
            <w:tcBorders>
              <w:top w:val="single" w:sz="4" w:space="0" w:color="1F497D"/>
              <w:bottom w:val="single" w:sz="4" w:space="0" w:color="1F497D"/>
            </w:tcBorders>
          </w:tcPr>
          <w:p w:rsidR="00195987" w:rsidRPr="006772F4" w:rsidRDefault="00195987" w:rsidP="00195987">
            <w:pPr>
              <w:pStyle w:val="ListParagraph"/>
              <w:numPr>
                <w:ilvl w:val="0"/>
                <w:numId w:val="1"/>
              </w:numPr>
              <w:spacing w:after="0" w:line="240" w:lineRule="auto"/>
              <w:rPr>
                <w:sz w:val="16"/>
                <w:szCs w:val="16"/>
              </w:rPr>
            </w:pPr>
          </w:p>
        </w:tc>
        <w:tc>
          <w:tcPr>
            <w:tcW w:w="3720" w:type="dxa"/>
            <w:tcBorders>
              <w:top w:val="single" w:sz="4" w:space="0" w:color="1F497D"/>
              <w:bottom w:val="single" w:sz="4" w:space="0" w:color="1F497D"/>
            </w:tcBorders>
          </w:tcPr>
          <w:p w:rsidR="00195987" w:rsidRPr="00CD4696" w:rsidRDefault="00195987" w:rsidP="00195987">
            <w:pPr>
              <w:numPr>
                <w:ilvl w:val="0"/>
                <w:numId w:val="9"/>
              </w:numPr>
              <w:spacing w:after="0" w:line="240" w:lineRule="auto"/>
              <w:rPr>
                <w:sz w:val="16"/>
                <w:szCs w:val="16"/>
              </w:rPr>
            </w:pPr>
          </w:p>
        </w:tc>
        <w:tc>
          <w:tcPr>
            <w:tcW w:w="3720" w:type="dxa"/>
            <w:tcBorders>
              <w:top w:val="single" w:sz="4" w:space="0" w:color="1F497D"/>
              <w:bottom w:val="single" w:sz="4" w:space="0" w:color="1F497D"/>
            </w:tcBorders>
          </w:tcPr>
          <w:p w:rsidR="00195987" w:rsidRPr="002A1AEE" w:rsidRDefault="00195987" w:rsidP="00195987">
            <w:pPr>
              <w:pStyle w:val="ListParagraph"/>
              <w:numPr>
                <w:ilvl w:val="0"/>
                <w:numId w:val="10"/>
              </w:numPr>
              <w:spacing w:after="0" w:line="240" w:lineRule="auto"/>
              <w:contextualSpacing w:val="0"/>
              <w:rPr>
                <w:b/>
                <w:color w:val="993300"/>
                <w:sz w:val="16"/>
                <w:szCs w:val="16"/>
              </w:rPr>
            </w:pPr>
          </w:p>
        </w:tc>
      </w:tr>
      <w:tr w:rsidR="00195987" w:rsidRPr="007B6A7C" w:rsidTr="00505210">
        <w:trPr>
          <w:trHeight w:val="70"/>
        </w:trPr>
        <w:tc>
          <w:tcPr>
            <w:tcW w:w="11160" w:type="dxa"/>
            <w:gridSpan w:val="3"/>
            <w:tcBorders>
              <w:top w:val="single" w:sz="4" w:space="0" w:color="1F497D"/>
            </w:tcBorders>
            <w:shd w:val="clear" w:color="auto" w:fill="365F91"/>
          </w:tcPr>
          <w:p w:rsidR="00195987" w:rsidRPr="000F0A4D" w:rsidRDefault="00195987" w:rsidP="00195987">
            <w:pPr>
              <w:numPr>
                <w:ilvl w:val="0"/>
                <w:numId w:val="2"/>
              </w:numPr>
              <w:tabs>
                <w:tab w:val="clear" w:pos="720"/>
                <w:tab w:val="num" w:pos="252"/>
              </w:tabs>
              <w:spacing w:after="0" w:line="240" w:lineRule="auto"/>
              <w:ind w:left="252" w:hanging="252"/>
              <w:jc w:val="center"/>
              <w:rPr>
                <w:b/>
                <w:color w:val="FFFF00"/>
                <w:szCs w:val="16"/>
              </w:rPr>
            </w:pPr>
            <w:r w:rsidRPr="000F0A4D">
              <w:rPr>
                <w:b/>
                <w:color w:val="FFFF00"/>
                <w:szCs w:val="16"/>
              </w:rPr>
              <w:t xml:space="preserve">Unhealed Wounds- </w:t>
            </w:r>
            <w:r w:rsidR="00B370B6">
              <w:rPr>
                <w:b/>
                <w:i/>
                <w:color w:val="FFFFFF"/>
                <w:szCs w:val="16"/>
              </w:rPr>
              <w:t>Eliminate _____</w:t>
            </w:r>
            <w:r w:rsidRPr="000F0A4D">
              <w:rPr>
                <w:b/>
                <w:i/>
                <w:color w:val="FFFFFF"/>
                <w:szCs w:val="16"/>
              </w:rPr>
              <w:t>% stress - Playbook to be developed to address family wounds</w:t>
            </w:r>
            <w:r w:rsidR="00B370B6">
              <w:rPr>
                <w:b/>
                <w:i/>
                <w:color w:val="FFFFFF"/>
                <w:szCs w:val="16"/>
              </w:rPr>
              <w:t xml:space="preserve">            </w:t>
            </w:r>
            <w:r w:rsidR="00B370B6" w:rsidRPr="00B370B6">
              <w:rPr>
                <w:b/>
                <w:i/>
                <w:color w:val="FFFFFF"/>
                <w:sz w:val="16"/>
                <w:szCs w:val="16"/>
              </w:rPr>
              <w:t>Revised 04/19/13</w:t>
            </w:r>
          </w:p>
        </w:tc>
      </w:tr>
    </w:tbl>
    <w:p w:rsidR="00195987" w:rsidRPr="005B0EEE" w:rsidRDefault="005E6B8C" w:rsidP="00CF5D79">
      <w:pPr>
        <w:pStyle w:val="NoSpacing"/>
        <w:rPr>
          <w:b/>
          <w:color w:val="FFFFFF"/>
        </w:rPr>
      </w:pPr>
      <w:r>
        <w:rPr>
          <w:noProof/>
        </w:rPr>
        <w:pict>
          <v:shape id="_x0000_s1036" type="#_x0000_t202" style="position:absolute;margin-left:686.25pt;margin-top:562.5pt;width:74.25pt;height:18.7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xHJQIAAEwEAAAOAAAAZHJzL2Uyb0RvYy54bWysVNuO2yAQfa/Uf0C8N3a8STex4qy22aaq&#10;tL1Iu/0AjHGMCgwFEjv9+g44m00v6kNVPyAGhjNnzsx4dTNoRQ7CeQmmotNJTokwHBppdhX98rh9&#10;taDEB2YapsCIih6Fpzfrly9WvS1FAR2oRjiCIMaXva1oF4Its8zzTmjmJ2CFwcsWnGYBTbfLGsd6&#10;RNcqK/L8ddaDa6wDLrzH07vxkq4TftsKHj61rReBqIoit5BWl9Y6rtl6xcqdY7aT/ESD/QMLzaTB&#10;oGeoOxYY2Tv5G5SW3IGHNkw46AzaVnKRcsBspvkv2Tx0zIqUC4rj7Vkm//9g+cfDZ0dkU9Gr/JoS&#10;wzQW6VEMgbyBgRRRn976Et0eLDqGAY+xzilXb++Bf/XEwKZjZidunYO+E6xBftP4Mrt4OuL4CFL3&#10;H6DBMGwfIAENrdNRPJSDIDrW6XiuTaTC8XA5K5bXc0o4XhVXi2kxTxFY+fTYOh/eCdAkbirqsPQJ&#10;nB3ufYhkWPnkEmN5ULLZSqWS4Xb1RjlyYNgm2/Sd0H9yU4b0yGSOsf8OkafvTxBaBux3JXVFF2cn&#10;VkbV3pomdWNgUo17pKzMScao3KhhGOphrFgMECWuoTmirg7G9sZxxE0H7jslPbZ2Rf23PXOCEvXe&#10;YG2W09kszkIyZvPrAg13eVNf3jDDEaqigZJxuwlpfqICBm6xhq1M+j4zOVHGlk2yn8YrzsSlnbye&#10;fwLrHwAAAP//AwBQSwMEFAAGAAgAAAAhAM7vnCvgAAAADwEAAA8AAABkcnMvZG93bnJldi54bWxM&#10;T0FOwzAQvCPxB2uRuCDqJCVpCXEqhASiNygIrm7sJhH2OthuGn7P5gS3mZ3R7Ey1maxho/ahdygg&#10;XSTANDZO9dgKeH97vF4DC1GiksahFvCjA2zq87NKlsqd8FWPu9gyCsFQSgFdjEPJeWg6bWVYuEEj&#10;aQfnrYxEfcuVlycKt4ZnSVJwK3ukD50c9EOnm6/d0QpY3zyPn2G7fPloioO5jVer8enbC3F5Md3f&#10;AYt6in9mmOtTdaip094dUQVmiC9XWU5eQmmW06zZk2cpof18K0jldcX/76h/AQAA//8DAFBLAQIt&#10;ABQABgAIAAAAIQC2gziS/gAAAOEBAAATAAAAAAAAAAAAAAAAAAAAAABbQ29udGVudF9UeXBlc10u&#10;eG1sUEsBAi0AFAAGAAgAAAAhADj9If/WAAAAlAEAAAsAAAAAAAAAAAAAAAAALwEAAF9yZWxzLy5y&#10;ZWxzUEsBAi0AFAAGAAgAAAAhAI/VHEclAgAATAQAAA4AAAAAAAAAAAAAAAAALgIAAGRycy9lMm9E&#10;b2MueG1sUEsBAi0AFAAGAAgAAAAhAM7vnCvgAAAADwEAAA8AAAAAAAAAAAAAAAAAfwQAAGRycy9k&#10;b3ducmV2LnhtbFBLBQYAAAAABAAEAPMAAACMBQAAAAA=&#10;">
            <v:textbox>
              <w:txbxContent>
                <w:p w:rsidR="00B370B6" w:rsidRPr="006A1CF0" w:rsidRDefault="00B370B6" w:rsidP="00B370B6">
                  <w:pPr>
                    <w:rPr>
                      <w:sz w:val="16"/>
                      <w:szCs w:val="16"/>
                    </w:rPr>
                  </w:pPr>
                  <w:r w:rsidRPr="006A1CF0">
                    <w:rPr>
                      <w:sz w:val="16"/>
                      <w:szCs w:val="16"/>
                    </w:rPr>
                    <w:t>Revised 4/19/13</w:t>
                  </w:r>
                </w:p>
              </w:txbxContent>
            </v:textbox>
          </v:shape>
        </w:pict>
      </w:r>
      <w:r>
        <w:rPr>
          <w:noProof/>
        </w:rPr>
        <w:pict>
          <v:shape id="Text Box 2" o:spid="_x0000_s1035" type="#_x0000_t202" style="position:absolute;margin-left:686.25pt;margin-top:562.5pt;width:74.25pt;height:18.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KxJQIAAEwEAAAOAAAAZHJzL2Uyb0RvYy54bWysVNuO2yAQfa/Uf0C8N3a8STex4qy22aaq&#10;tL1Iu/0AjHGMCgwFEjv9+h1wNk0v6kNVPyAGhjNnzsx4dTNoRQ7CeQmmotNJTokwHBppdhX98rh9&#10;taDEB2YapsCIih6Fpzfrly9WvS1FAR2oRjiCIMaXva1oF4Its8zzTmjmJ2CFwcsWnGYBTbfLGsd6&#10;RNcqK/L8ddaDa6wDLrzH07vxkq4TftsKHj61rReBqIoit5BWl9Y6rtl6xcqdY7aT/ESD/QMLzaTB&#10;oGeoOxYY2Tv5G5SW3IGHNkw46AzaVnKRcsBspvkv2Tx0zIqUC4rj7Vkm//9g+cfDZ0dkU9Gr/JoS&#10;wzQW6VEMgbyBgRRRn976Et0eLDqGAY+xzilXb++Bf/XEwKZjZidunYO+E6xBftP4Mrt4OuL4CFL3&#10;H6DBMGwfIAENrdNRPJSDIDrW6XiuTaTC8XA5K5bXc0o4XhVXi2kxTxFY+fzYOh/eCdAkbirqsPQJ&#10;nB3ufYhkWPnsEmN5ULLZSqWS4Xb1RjlyYNgm2/Sd0H9yU4b0yGSOsf8OkafvTxBaBux3JXVFF2cn&#10;VkbV3pomdWNgUo17pKzMScao3KhhGOohVexcnRqaI+rqYGxvHEfcdOC+U9Jja1fUf9szJyhR7w3W&#10;ZjmdzeIsJGM2vy7QcJc39eUNMxyhKhooGbebkOYnKmDgFmvYyqRvLPbI5EQZWzbJfhqvOBOXdvL6&#10;8RNYPwEAAP//AwBQSwMEFAAGAAgAAAAhAM7vnCvgAAAADwEAAA8AAABkcnMvZG93bnJldi54bWxM&#10;T0FOwzAQvCPxB2uRuCDqJCVpCXEqhASiNygIrm7sJhH2OthuGn7P5gS3mZ3R7Ey1maxho/ahdygg&#10;XSTANDZO9dgKeH97vF4DC1GiksahFvCjA2zq87NKlsqd8FWPu9gyCsFQSgFdjEPJeWg6bWVYuEEj&#10;aQfnrYxEfcuVlycKt4ZnSVJwK3ukD50c9EOnm6/d0QpY3zyPn2G7fPloioO5jVer8enbC3F5Md3f&#10;AYt6in9mmOtTdaip094dUQVmiC9XWU5eQmmW06zZk2cpof18K0jldcX/76h/AQAA//8DAFBLAQIt&#10;ABQABgAIAAAAIQC2gziS/gAAAOEBAAATAAAAAAAAAAAAAAAAAAAAAABbQ29udGVudF9UeXBlc10u&#10;eG1sUEsBAi0AFAAGAAgAAAAhADj9If/WAAAAlAEAAAsAAAAAAAAAAAAAAAAALwEAAF9yZWxzLy5y&#10;ZWxzUEsBAi0AFAAGAAgAAAAhAF1icrElAgAATAQAAA4AAAAAAAAAAAAAAAAALgIAAGRycy9lMm9E&#10;b2MueG1sUEsBAi0AFAAGAAgAAAAhAM7vnCvgAAAADwEAAA8AAAAAAAAAAAAAAAAAfwQAAGRycy9k&#10;b3ducmV2LnhtbFBLBQYAAAAABAAEAPMAAACMBQAAAAA=&#10;">
            <v:textbox>
              <w:txbxContent>
                <w:p w:rsidR="00B370B6" w:rsidRPr="006A1CF0" w:rsidRDefault="00B370B6" w:rsidP="00B370B6">
                  <w:pPr>
                    <w:rPr>
                      <w:sz w:val="16"/>
                      <w:szCs w:val="16"/>
                    </w:rPr>
                  </w:pPr>
                  <w:r w:rsidRPr="006A1CF0">
                    <w:rPr>
                      <w:sz w:val="16"/>
                      <w:szCs w:val="16"/>
                    </w:rPr>
                    <w:t>Revised 4/19/13</w:t>
                  </w:r>
                </w:p>
              </w:txbxContent>
            </v:textbox>
          </v:shape>
        </w:pict>
      </w:r>
    </w:p>
    <w:sectPr w:rsidR="00195987" w:rsidRPr="005B0EEE" w:rsidSect="00E36E7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829"/>
    <w:multiLevelType w:val="hybridMultilevel"/>
    <w:tmpl w:val="0AD03580"/>
    <w:lvl w:ilvl="0" w:tplc="D09EF1C4">
      <w:start w:val="1"/>
      <w:numFmt w:val="bullet"/>
      <w:lvlText w:val=""/>
      <w:lvlJc w:val="left"/>
      <w:pPr>
        <w:tabs>
          <w:tab w:val="num" w:pos="720"/>
        </w:tabs>
        <w:ind w:left="720" w:hanging="360"/>
      </w:pPr>
      <w:rPr>
        <w:rFonts w:ascii="Symbol" w:hAnsi="Symbol" w:hint="default"/>
        <w:shadow/>
        <w:emboss w:val="0"/>
        <w:imprint w:val="0"/>
        <w:sz w:val="16"/>
      </w:rPr>
    </w:lvl>
    <w:lvl w:ilvl="1" w:tplc="92A2D8F4">
      <w:start w:val="1"/>
      <w:numFmt w:val="bullet"/>
      <w:lvlText w:val=""/>
      <w:lvlJc w:val="left"/>
      <w:pPr>
        <w:tabs>
          <w:tab w:val="num" w:pos="1440"/>
        </w:tabs>
        <w:ind w:left="1440" w:hanging="360"/>
      </w:pPr>
      <w:rPr>
        <w:rFonts w:ascii="Symbol" w:hAnsi="Symbol" w:hint="default"/>
        <w:shadow/>
        <w:emboss w:val="0"/>
        <w:imprint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645FA7"/>
    <w:multiLevelType w:val="hybridMultilevel"/>
    <w:tmpl w:val="EF96CB7E"/>
    <w:lvl w:ilvl="0" w:tplc="92A2D8F4">
      <w:start w:val="1"/>
      <w:numFmt w:val="bullet"/>
      <w:lvlText w:val=""/>
      <w:lvlJc w:val="left"/>
      <w:pPr>
        <w:tabs>
          <w:tab w:val="num" w:pos="2880"/>
        </w:tabs>
        <w:ind w:left="2880" w:hanging="360"/>
      </w:pPr>
      <w:rPr>
        <w:rFonts w:ascii="Symbol" w:hAnsi="Symbol" w:hint="default"/>
        <w:color w:val="auto"/>
      </w:rPr>
    </w:lvl>
    <w:lvl w:ilvl="1" w:tplc="6B18F568">
      <w:start w:val="1"/>
      <w:numFmt w:val="bullet"/>
      <w:lvlText w:val=""/>
      <w:lvlJc w:val="left"/>
      <w:pPr>
        <w:tabs>
          <w:tab w:val="num" w:pos="1440"/>
        </w:tabs>
        <w:ind w:left="1440" w:hanging="360"/>
      </w:pPr>
      <w:rPr>
        <w:rFonts w:ascii="Symbol" w:hAnsi="Symbol" w:hint="default"/>
        <w:shadow/>
        <w:emboss w:val="0"/>
        <w:imprint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3F3F10"/>
    <w:multiLevelType w:val="hybridMultilevel"/>
    <w:tmpl w:val="3C805454"/>
    <w:lvl w:ilvl="0" w:tplc="7772C106">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24423"/>
    <w:multiLevelType w:val="hybridMultilevel"/>
    <w:tmpl w:val="6F081D8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34871AA"/>
    <w:multiLevelType w:val="hybridMultilevel"/>
    <w:tmpl w:val="B3F0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6C69DB"/>
    <w:multiLevelType w:val="hybridMultilevel"/>
    <w:tmpl w:val="B9744832"/>
    <w:lvl w:ilvl="0" w:tplc="D1041C8E">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2712010"/>
    <w:multiLevelType w:val="hybridMultilevel"/>
    <w:tmpl w:val="981E4888"/>
    <w:lvl w:ilvl="0" w:tplc="92A2D8F4">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2A4558"/>
    <w:multiLevelType w:val="hybridMultilevel"/>
    <w:tmpl w:val="8AC87E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1F76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C2979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E5F5B14"/>
    <w:multiLevelType w:val="hybridMultilevel"/>
    <w:tmpl w:val="C6D801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6"/>
  </w:num>
  <w:num w:numId="4">
    <w:abstractNumId w:val="1"/>
  </w:num>
  <w:num w:numId="5">
    <w:abstractNumId w:val="5"/>
  </w:num>
  <w:num w:numId="6">
    <w:abstractNumId w:val="9"/>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compat>
    <w:compatSetting w:name="compatibilityMode" w:uri="http://schemas.microsoft.com/office/word" w:val="12"/>
  </w:compat>
  <w:rsids>
    <w:rsidRoot w:val="0058621C"/>
    <w:rsid w:val="00015D36"/>
    <w:rsid w:val="00023847"/>
    <w:rsid w:val="000F0A4D"/>
    <w:rsid w:val="000F6FEB"/>
    <w:rsid w:val="00133724"/>
    <w:rsid w:val="00195987"/>
    <w:rsid w:val="00246A5C"/>
    <w:rsid w:val="002A1AEE"/>
    <w:rsid w:val="002D1EB5"/>
    <w:rsid w:val="002E7DF4"/>
    <w:rsid w:val="004126FA"/>
    <w:rsid w:val="00462F44"/>
    <w:rsid w:val="004C21BE"/>
    <w:rsid w:val="00505210"/>
    <w:rsid w:val="005265C6"/>
    <w:rsid w:val="0058621C"/>
    <w:rsid w:val="005B0EEE"/>
    <w:rsid w:val="005D141D"/>
    <w:rsid w:val="005E6B8C"/>
    <w:rsid w:val="006772F4"/>
    <w:rsid w:val="007B63AD"/>
    <w:rsid w:val="007B6A7C"/>
    <w:rsid w:val="00840077"/>
    <w:rsid w:val="0087048B"/>
    <w:rsid w:val="0087691A"/>
    <w:rsid w:val="008C3D3E"/>
    <w:rsid w:val="00974154"/>
    <w:rsid w:val="00A44AA5"/>
    <w:rsid w:val="00A50EAA"/>
    <w:rsid w:val="00A84C2F"/>
    <w:rsid w:val="00A9735B"/>
    <w:rsid w:val="00AC5AF9"/>
    <w:rsid w:val="00B370B6"/>
    <w:rsid w:val="00B540A8"/>
    <w:rsid w:val="00BA5AC7"/>
    <w:rsid w:val="00C84C04"/>
    <w:rsid w:val="00CD2F81"/>
    <w:rsid w:val="00CD4696"/>
    <w:rsid w:val="00CF5D79"/>
    <w:rsid w:val="00CF67E1"/>
    <w:rsid w:val="00D50134"/>
    <w:rsid w:val="00DF2D81"/>
    <w:rsid w:val="00E31E26"/>
    <w:rsid w:val="00E35237"/>
    <w:rsid w:val="00E36E70"/>
    <w:rsid w:val="00E86531"/>
    <w:rsid w:val="00F116BB"/>
    <w:rsid w:val="00FA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21C"/>
    <w:pPr>
      <w:spacing w:after="200" w:line="276" w:lineRule="auto"/>
    </w:pPr>
    <w:rPr>
      <w:rFonts w:ascii="Calibri" w:hAnsi="Calibr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21C"/>
    <w:pPr>
      <w:ind w:left="720"/>
      <w:contextualSpacing/>
    </w:pPr>
  </w:style>
  <w:style w:type="table" w:styleId="TableGrid">
    <w:name w:val="Table Grid"/>
    <w:basedOn w:val="TableNormal"/>
    <w:rsid w:val="0058621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basedOn w:val="Normal"/>
    <w:uiPriority w:val="1"/>
    <w:qFormat/>
    <w:rsid w:val="00DF2D81"/>
    <w:pPr>
      <w:spacing w:after="0" w:line="240" w:lineRule="auto"/>
    </w:pPr>
  </w:style>
  <w:style w:type="paragraph" w:styleId="BalloonText">
    <w:name w:val="Balloon Text"/>
    <w:basedOn w:val="Normal"/>
    <w:link w:val="BalloonTextChar"/>
    <w:rsid w:val="00E31E26"/>
    <w:pPr>
      <w:spacing w:after="0" w:line="240" w:lineRule="auto"/>
    </w:pPr>
    <w:rPr>
      <w:rFonts w:ascii="Tahoma" w:hAnsi="Tahoma" w:cs="Tahoma"/>
      <w:sz w:val="16"/>
      <w:szCs w:val="16"/>
    </w:rPr>
  </w:style>
  <w:style w:type="character" w:customStyle="1" w:styleId="BalloonTextChar">
    <w:name w:val="Balloon Text Char"/>
    <w:link w:val="BalloonText"/>
    <w:rsid w:val="00E31E26"/>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Aftercare Playbook for Justin</vt:lpstr>
    </vt:vector>
  </TitlesOfParts>
  <Company>Berrien County</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Aftercare Playbook for Justin</dc:title>
  <dc:creator>jwells</dc:creator>
  <cp:lastModifiedBy>Ellen</cp:lastModifiedBy>
  <cp:revision>3</cp:revision>
  <cp:lastPrinted>2013-05-10T23:38:00Z</cp:lastPrinted>
  <dcterms:created xsi:type="dcterms:W3CDTF">2013-05-10T23:38:00Z</dcterms:created>
  <dcterms:modified xsi:type="dcterms:W3CDTF">2013-05-11T00:47:00Z</dcterms:modified>
</cp:coreProperties>
</file>