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E50971" w:rsidP="1C45CC68" w:rsidRDefault="00E50971" w14:paraId="0950A67D" wp14:textId="77777777" wp14:noSpellErr="1">
      <w:pPr>
        <w:ind w:hanging="0"/>
        <w:jc w:val="center"/>
        <w:rPr>
          <w:rFonts w:ascii="Times New Roman" w:hAnsi="Times New Roman" w:eastAsia="Times New Roman" w:cs="Times New Roman"/>
          <w:b w:val="1"/>
          <w:bCs w:val="1"/>
          <w:sz w:val="28"/>
          <w:szCs w:val="28"/>
        </w:rPr>
      </w:pPr>
      <w:r w:rsidRPr="1C45CC68" w:rsidR="1C45CC68">
        <w:rPr>
          <w:rFonts w:ascii="Times New Roman" w:hAnsi="Times New Roman" w:eastAsia="Times New Roman" w:cs="Times New Roman"/>
          <w:b w:val="1"/>
          <w:bCs w:val="1"/>
          <w:sz w:val="28"/>
          <w:szCs w:val="28"/>
        </w:rPr>
        <w:t>Playbook to Heal the Undercurrent of High Stress</w:t>
      </w:r>
    </w:p>
    <w:p xmlns:wp14="http://schemas.microsoft.com/office/word/2010/wordml" w:rsidRPr="00CC11E1" w:rsidR="004D4702" w:rsidP="00E50971" w:rsidRDefault="004D4702" w14:paraId="0F9FA089" wp14:textId="77777777">
      <w:pPr>
        <w:jc w:val="center"/>
        <w:rPr>
          <w:rFonts w:ascii="Times New Roman" w:hAnsi="Times New Roman" w:cs="Times New Roman"/>
          <w:i/>
          <w:sz w:val="24"/>
        </w:rPr>
      </w:pPr>
      <w:r w:rsidRPr="00CC11E1">
        <w:rPr>
          <w:rFonts w:ascii="Times New Roman" w:hAnsi="Times New Roman" w:cs="Times New Roman"/>
          <w:i/>
          <w:sz w:val="24"/>
        </w:rPr>
        <w:t>Unhealed Wound Seed</w:t>
      </w:r>
    </w:p>
    <w:p xmlns:wp14="http://schemas.microsoft.com/office/word/2010/wordml" w:rsidRPr="00702FCD" w:rsidR="00E50971" w:rsidP="00E50971" w:rsidRDefault="00702FCD" w14:paraId="533639F6" wp14:textId="77777777">
      <w:pPr>
        <w:jc w:val="center"/>
        <w:rPr>
          <w:rFonts w:ascii="Times New Roman" w:hAnsi="Times New Roman" w:cs="Times New Roman"/>
          <w:b/>
          <w:sz w:val="24"/>
        </w:rPr>
      </w:pPr>
      <w:r>
        <w:rPr>
          <w:noProof/>
        </w:rPr>
        <w:drawing>
          <wp:inline xmlns:wp14="http://schemas.microsoft.com/office/word/2010/wordprocessingDrawing" distT="0" distB="0" distL="0" distR="0" wp14:anchorId="77D7E88E" wp14:editId="54BB0416">
            <wp:extent cx="1936750" cy="1137841"/>
            <wp:effectExtent l="0" t="0" r="6350" b="5715"/>
            <wp:docPr id="1" name="Picture 1" descr="http://comprehendthemind.com/wp-content/uploads/2014/08/stress-management-techn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rehendthemind.com/wp-content/uploads/2014/08/stress-management-techniqu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907" cy="1151446"/>
                    </a:xfrm>
                    <a:prstGeom prst="rect">
                      <a:avLst/>
                    </a:prstGeom>
                    <a:noFill/>
                    <a:ln>
                      <a:noFill/>
                    </a:ln>
                  </pic:spPr>
                </pic:pic>
              </a:graphicData>
            </a:graphic>
          </wp:inline>
        </w:drawing>
      </w:r>
    </w:p>
    <w:p xmlns:wp14="http://schemas.microsoft.com/office/word/2010/wordml" w:rsidRPr="00702FCD" w:rsidR="00E50971" w:rsidP="00E50971" w:rsidRDefault="00702FCD" w14:paraId="0FEADCE6" wp14:textId="77777777">
      <w:pPr>
        <w:jc w:val="center"/>
        <w:rPr>
          <w:rFonts w:ascii="Times New Roman" w:hAnsi="Times New Roman" w:cs="Times New Roman"/>
          <w:b/>
          <w:sz w:val="28"/>
        </w:rPr>
      </w:pPr>
      <w:r>
        <w:rPr>
          <w:rFonts w:ascii="Times New Roman" w:hAnsi="Times New Roman" w:cs="Times New Roman"/>
          <w:b/>
          <w:sz w:val="28"/>
        </w:rPr>
        <w:t>The Creative Outlet</w:t>
      </w:r>
    </w:p>
    <w:p xmlns:wp14="http://schemas.microsoft.com/office/word/2010/wordml" w:rsidRPr="00702FCD" w:rsidR="00E50971" w:rsidP="00E50971" w:rsidRDefault="00702FCD" w14:paraId="451AA18D" wp14:textId="77777777">
      <w:pPr>
        <w:pStyle w:val="NormalWeb"/>
        <w:kinsoku w:val="0"/>
        <w:overflowPunct w:val="0"/>
        <w:spacing w:before="86" w:beforeAutospacing="0" w:after="0" w:afterAutospacing="0"/>
        <w:jc w:val="center"/>
        <w:textAlignment w:val="baseline"/>
        <w:rPr>
          <w:b/>
          <w:i/>
          <w:sz w:val="22"/>
          <w:szCs w:val="36"/>
        </w:rPr>
      </w:pPr>
      <w:r>
        <w:rPr>
          <w:b/>
          <w:i/>
          <w:sz w:val="22"/>
          <w:szCs w:val="36"/>
        </w:rPr>
        <w:t>We recognize as a family that one of the most effective tools for stress management is to engage in expressive activities.  Therefore, we will do our part to help Rachael to manage her anxiety and depression by participating in her choice of “Personal Expression” activities.</w:t>
      </w:r>
    </w:p>
    <w:p xmlns:wp14="http://schemas.microsoft.com/office/word/2010/wordml" w:rsidRPr="00517692" w:rsidR="00702FCD" w:rsidP="00E50971" w:rsidRDefault="00702FCD" w14:paraId="50898B37" wp14:textId="77777777">
      <w:pPr>
        <w:pStyle w:val="NormalWeb"/>
        <w:kinsoku w:val="0"/>
        <w:overflowPunct w:val="0"/>
        <w:spacing w:before="86" w:beforeAutospacing="0" w:after="0" w:afterAutospacing="0"/>
        <w:textAlignment w:val="baseline"/>
        <w:rPr>
          <w:b/>
          <w:sz w:val="10"/>
          <w:szCs w:val="36"/>
        </w:rPr>
      </w:pPr>
    </w:p>
    <w:p xmlns:wp14="http://schemas.microsoft.com/office/word/2010/wordml" w:rsidRPr="00517692" w:rsidR="00E50971" w:rsidP="00E50971" w:rsidRDefault="00702FCD" w14:paraId="416C4F02" wp14:textId="77777777">
      <w:pPr>
        <w:kinsoku w:val="0"/>
        <w:overflowPunct w:val="0"/>
        <w:ind w:left="0" w:firstLine="0"/>
        <w:textAlignment w:val="baseline"/>
        <w:rPr>
          <w:rFonts w:ascii="Times New Roman" w:hAnsi="Times New Roman" w:cs="Times New Roman"/>
          <w:b/>
          <w:sz w:val="20"/>
        </w:rPr>
      </w:pPr>
      <w:r w:rsidRPr="00517692">
        <w:rPr>
          <w:rFonts w:ascii="Times New Roman" w:hAnsi="Times New Roman" w:cs="Times New Roman"/>
          <w:b/>
          <w:sz w:val="20"/>
        </w:rPr>
        <w:t>Who</w:t>
      </w:r>
    </w:p>
    <w:p xmlns:wp14="http://schemas.microsoft.com/office/word/2010/wordml" w:rsidRPr="00517692" w:rsidR="00702FCD" w:rsidP="00702FCD" w:rsidRDefault="00702FCD" w14:paraId="0064B236" wp14:textId="77777777">
      <w:pPr>
        <w:pStyle w:val="ListParagraph"/>
        <w:numPr>
          <w:ilvl w:val="0"/>
          <w:numId w:val="7"/>
        </w:numPr>
        <w:kinsoku w:val="0"/>
        <w:overflowPunct w:val="0"/>
        <w:textAlignment w:val="baseline"/>
        <w:rPr>
          <w:b/>
          <w:sz w:val="20"/>
        </w:rPr>
      </w:pPr>
      <w:r w:rsidRPr="00517692">
        <w:rPr>
          <w:b/>
          <w:sz w:val="20"/>
        </w:rPr>
        <w:t>Rachael with the support of her family (mom, dad, sister and grandma)</w:t>
      </w:r>
    </w:p>
    <w:p xmlns:wp14="http://schemas.microsoft.com/office/word/2010/wordml" w:rsidRPr="00517692" w:rsidR="00702FCD" w:rsidP="00E50971" w:rsidRDefault="00702FCD" w14:paraId="1F67799A" wp14:textId="77777777">
      <w:pPr>
        <w:kinsoku w:val="0"/>
        <w:overflowPunct w:val="0"/>
        <w:ind w:left="0" w:firstLine="0"/>
        <w:textAlignment w:val="baseline"/>
        <w:rPr>
          <w:rFonts w:ascii="Times New Roman" w:hAnsi="Times New Roman" w:cs="Times New Roman"/>
          <w:b/>
          <w:sz w:val="8"/>
        </w:rPr>
      </w:pPr>
    </w:p>
    <w:p xmlns:wp14="http://schemas.microsoft.com/office/word/2010/wordml" w:rsidRPr="00517692" w:rsidR="00702FCD" w:rsidP="00E50971" w:rsidRDefault="00702FCD" w14:paraId="1E959714" wp14:textId="77777777">
      <w:pPr>
        <w:kinsoku w:val="0"/>
        <w:overflowPunct w:val="0"/>
        <w:ind w:left="0" w:firstLine="0"/>
        <w:textAlignment w:val="baseline"/>
        <w:rPr>
          <w:rFonts w:ascii="Times New Roman" w:hAnsi="Times New Roman" w:cs="Times New Roman"/>
          <w:b/>
          <w:sz w:val="20"/>
        </w:rPr>
      </w:pPr>
      <w:r w:rsidRPr="00517692">
        <w:rPr>
          <w:rFonts w:ascii="Times New Roman" w:hAnsi="Times New Roman" w:cs="Times New Roman"/>
          <w:b/>
          <w:sz w:val="20"/>
        </w:rPr>
        <w:t>What</w:t>
      </w:r>
    </w:p>
    <w:p xmlns:wp14="http://schemas.microsoft.com/office/word/2010/wordml" w:rsidRPr="00517692" w:rsidR="00702FCD" w:rsidP="00702FCD" w:rsidRDefault="00702FCD" w14:paraId="70121A9C" wp14:textId="77777777">
      <w:pPr>
        <w:pStyle w:val="ListParagraph"/>
        <w:numPr>
          <w:ilvl w:val="0"/>
          <w:numId w:val="7"/>
        </w:numPr>
        <w:kinsoku w:val="0"/>
        <w:overflowPunct w:val="0"/>
        <w:textAlignment w:val="baseline"/>
        <w:rPr>
          <w:b/>
          <w:sz w:val="20"/>
        </w:rPr>
      </w:pPr>
      <w:r w:rsidRPr="00517692">
        <w:rPr>
          <w:b/>
          <w:sz w:val="20"/>
        </w:rPr>
        <w:t xml:space="preserve">Rachael will engage in </w:t>
      </w:r>
      <w:r w:rsidRPr="00517692" w:rsidR="00DE7252">
        <w:rPr>
          <w:b/>
          <w:sz w:val="20"/>
        </w:rPr>
        <w:t>one</w:t>
      </w:r>
      <w:r w:rsidRPr="00517692">
        <w:rPr>
          <w:b/>
          <w:sz w:val="20"/>
        </w:rPr>
        <w:t xml:space="preserve"> “Personal Expression” activity daily for the next 30 days </w:t>
      </w:r>
    </w:p>
    <w:p xmlns:wp14="http://schemas.microsoft.com/office/word/2010/wordml" w:rsidRPr="00517692" w:rsidR="00702FCD" w:rsidP="00E50971" w:rsidRDefault="00702FCD" w14:paraId="3E76D41A" wp14:textId="77777777">
      <w:pPr>
        <w:kinsoku w:val="0"/>
        <w:overflowPunct w:val="0"/>
        <w:ind w:left="0" w:firstLine="0"/>
        <w:textAlignment w:val="baseline"/>
        <w:rPr>
          <w:rFonts w:ascii="Times New Roman" w:hAnsi="Times New Roman" w:cs="Times New Roman"/>
          <w:b/>
          <w:sz w:val="8"/>
        </w:rPr>
      </w:pPr>
    </w:p>
    <w:p xmlns:wp14="http://schemas.microsoft.com/office/word/2010/wordml" w:rsidRPr="00517692" w:rsidR="00702FCD" w:rsidP="00E50971" w:rsidRDefault="00702FCD" w14:paraId="0CC43CA5" wp14:textId="77777777">
      <w:pPr>
        <w:kinsoku w:val="0"/>
        <w:overflowPunct w:val="0"/>
        <w:ind w:left="0" w:firstLine="0"/>
        <w:textAlignment w:val="baseline"/>
        <w:rPr>
          <w:rFonts w:ascii="Times New Roman" w:hAnsi="Times New Roman" w:cs="Times New Roman"/>
          <w:b/>
          <w:sz w:val="20"/>
        </w:rPr>
      </w:pPr>
      <w:r w:rsidRPr="00517692">
        <w:rPr>
          <w:rFonts w:ascii="Times New Roman" w:hAnsi="Times New Roman" w:cs="Times New Roman"/>
          <w:b/>
          <w:sz w:val="20"/>
        </w:rPr>
        <w:t>When</w:t>
      </w:r>
    </w:p>
    <w:p xmlns:wp14="http://schemas.microsoft.com/office/word/2010/wordml" w:rsidRPr="00517692" w:rsidR="00702FCD" w:rsidP="00702FCD" w:rsidRDefault="00702FCD" w14:paraId="64115F86" wp14:textId="77777777">
      <w:pPr>
        <w:pStyle w:val="ListParagraph"/>
        <w:numPr>
          <w:ilvl w:val="0"/>
          <w:numId w:val="7"/>
        </w:numPr>
        <w:kinsoku w:val="0"/>
        <w:overflowPunct w:val="0"/>
        <w:textAlignment w:val="baseline"/>
        <w:rPr>
          <w:b/>
          <w:sz w:val="20"/>
        </w:rPr>
      </w:pPr>
      <w:r w:rsidRPr="00517692">
        <w:rPr>
          <w:b/>
          <w:sz w:val="20"/>
        </w:rPr>
        <w:t xml:space="preserve">Rachael will spend </w:t>
      </w:r>
      <w:r w:rsidRPr="00517692" w:rsidR="00325ACA">
        <w:rPr>
          <w:b/>
          <w:sz w:val="20"/>
        </w:rPr>
        <w:t>20</w:t>
      </w:r>
      <w:r w:rsidRPr="00517692">
        <w:rPr>
          <w:b/>
          <w:sz w:val="20"/>
        </w:rPr>
        <w:t xml:space="preserve"> minutes daily (Monday – Sunday) in her selected “Personal Expression” activity</w:t>
      </w:r>
    </w:p>
    <w:p xmlns:wp14="http://schemas.microsoft.com/office/word/2010/wordml" w:rsidRPr="00517692" w:rsidR="00702FCD" w:rsidP="00E50971" w:rsidRDefault="00702FCD" w14:paraId="43E88C67" wp14:textId="77777777">
      <w:pPr>
        <w:kinsoku w:val="0"/>
        <w:overflowPunct w:val="0"/>
        <w:ind w:left="0" w:firstLine="0"/>
        <w:textAlignment w:val="baseline"/>
        <w:rPr>
          <w:rFonts w:ascii="Times New Roman" w:hAnsi="Times New Roman" w:cs="Times New Roman"/>
          <w:b/>
          <w:sz w:val="8"/>
        </w:rPr>
      </w:pPr>
    </w:p>
    <w:p xmlns:wp14="http://schemas.microsoft.com/office/word/2010/wordml" w:rsidRPr="00517692" w:rsidR="00702FCD" w:rsidP="00E50971" w:rsidRDefault="00702FCD" w14:paraId="60042666" wp14:textId="77777777">
      <w:pPr>
        <w:kinsoku w:val="0"/>
        <w:overflowPunct w:val="0"/>
        <w:ind w:left="0" w:firstLine="0"/>
        <w:textAlignment w:val="baseline"/>
        <w:rPr>
          <w:rFonts w:ascii="Times New Roman" w:hAnsi="Times New Roman" w:cs="Times New Roman"/>
          <w:b/>
          <w:sz w:val="20"/>
        </w:rPr>
      </w:pPr>
      <w:r w:rsidRPr="00517692">
        <w:rPr>
          <w:rFonts w:ascii="Times New Roman" w:hAnsi="Times New Roman" w:cs="Times New Roman"/>
          <w:b/>
          <w:sz w:val="20"/>
        </w:rPr>
        <w:t>Where</w:t>
      </w:r>
    </w:p>
    <w:p xmlns:wp14="http://schemas.microsoft.com/office/word/2010/wordml" w:rsidRPr="00517692" w:rsidR="00702FCD" w:rsidP="00702FCD" w:rsidRDefault="00325ACA" w14:paraId="7ABA6BED" wp14:textId="77777777">
      <w:pPr>
        <w:pStyle w:val="ListParagraph"/>
        <w:numPr>
          <w:ilvl w:val="0"/>
          <w:numId w:val="7"/>
        </w:numPr>
        <w:kinsoku w:val="0"/>
        <w:overflowPunct w:val="0"/>
        <w:textAlignment w:val="baseline"/>
        <w:rPr>
          <w:b/>
          <w:sz w:val="20"/>
        </w:rPr>
      </w:pPr>
      <w:r w:rsidRPr="00517692">
        <w:rPr>
          <w:b/>
          <w:sz w:val="20"/>
        </w:rPr>
        <w:t>The activity occurs throughout the day and is shared each evening with the family at the dinner table</w:t>
      </w:r>
    </w:p>
    <w:p xmlns:wp14="http://schemas.microsoft.com/office/word/2010/wordml" w:rsidRPr="00517692" w:rsidR="00702FCD" w:rsidP="00E50971" w:rsidRDefault="00702FCD" w14:paraId="4FB52819" wp14:textId="77777777">
      <w:pPr>
        <w:kinsoku w:val="0"/>
        <w:overflowPunct w:val="0"/>
        <w:ind w:left="0" w:firstLine="0"/>
        <w:textAlignment w:val="baseline"/>
        <w:rPr>
          <w:rFonts w:ascii="Times New Roman" w:hAnsi="Times New Roman" w:cs="Times New Roman"/>
          <w:b/>
          <w:sz w:val="8"/>
        </w:rPr>
      </w:pPr>
    </w:p>
    <w:p xmlns:wp14="http://schemas.microsoft.com/office/word/2010/wordml" w:rsidRPr="00517692" w:rsidR="00702FCD" w:rsidP="00E50971" w:rsidRDefault="00702FCD" w14:paraId="29B7A7C2" wp14:textId="77777777">
      <w:pPr>
        <w:kinsoku w:val="0"/>
        <w:overflowPunct w:val="0"/>
        <w:ind w:left="0" w:firstLine="0"/>
        <w:textAlignment w:val="baseline"/>
        <w:rPr>
          <w:rFonts w:ascii="Times New Roman" w:hAnsi="Times New Roman" w:cs="Times New Roman"/>
          <w:b/>
          <w:sz w:val="20"/>
        </w:rPr>
      </w:pPr>
      <w:r w:rsidRPr="00517692">
        <w:rPr>
          <w:rFonts w:ascii="Times New Roman" w:hAnsi="Times New Roman" w:cs="Times New Roman"/>
          <w:b/>
          <w:sz w:val="20"/>
        </w:rPr>
        <w:t>How</w:t>
      </w:r>
    </w:p>
    <w:p xmlns:wp14="http://schemas.microsoft.com/office/word/2010/wordml" w:rsidRPr="00517692" w:rsidR="00325ACA" w:rsidP="00325ACA" w:rsidRDefault="00325ACA" w14:paraId="746837AD" wp14:textId="77777777">
      <w:pPr>
        <w:pStyle w:val="ListParagraph"/>
        <w:numPr>
          <w:ilvl w:val="0"/>
          <w:numId w:val="7"/>
        </w:numPr>
        <w:kinsoku w:val="0"/>
        <w:overflowPunct w:val="0"/>
        <w:textAlignment w:val="baseline"/>
        <w:rPr>
          <w:b/>
          <w:sz w:val="20"/>
        </w:rPr>
      </w:pPr>
      <w:r w:rsidRPr="00517692">
        <w:rPr>
          <w:b/>
          <w:sz w:val="20"/>
        </w:rPr>
        <w:t xml:space="preserve">For the </w:t>
      </w:r>
      <w:r w:rsidRPr="00517692" w:rsidR="00517692">
        <w:rPr>
          <w:b/>
          <w:sz w:val="20"/>
        </w:rPr>
        <w:t>“</w:t>
      </w:r>
      <w:r w:rsidRPr="00517692">
        <w:rPr>
          <w:b/>
          <w:i/>
          <w:sz w:val="20"/>
        </w:rPr>
        <w:t>Talking Picture</w:t>
      </w:r>
      <w:r w:rsidRPr="00517692" w:rsidR="00517692">
        <w:rPr>
          <w:b/>
          <w:i/>
          <w:sz w:val="20"/>
        </w:rPr>
        <w:t>”</w:t>
      </w:r>
      <w:r w:rsidRPr="00517692">
        <w:rPr>
          <w:b/>
          <w:sz w:val="20"/>
        </w:rPr>
        <w:t xml:space="preserve"> activity – Rachael’s parents will provide the blank paper needed for the painting/sketch</w:t>
      </w:r>
      <w:r w:rsidRPr="00517692" w:rsidR="00517692">
        <w:rPr>
          <w:b/>
          <w:sz w:val="20"/>
        </w:rPr>
        <w:t xml:space="preserve"> and the colored pencils or paint requested</w:t>
      </w:r>
    </w:p>
    <w:p xmlns:wp14="http://schemas.microsoft.com/office/word/2010/wordml" w:rsidRPr="00517692" w:rsidR="00517692" w:rsidP="00325ACA" w:rsidRDefault="00517692" w14:paraId="72CF36CE" wp14:textId="77777777">
      <w:pPr>
        <w:pStyle w:val="ListParagraph"/>
        <w:numPr>
          <w:ilvl w:val="0"/>
          <w:numId w:val="7"/>
        </w:numPr>
        <w:kinsoku w:val="0"/>
        <w:overflowPunct w:val="0"/>
        <w:textAlignment w:val="baseline"/>
        <w:rPr>
          <w:b/>
          <w:sz w:val="20"/>
        </w:rPr>
      </w:pPr>
      <w:r w:rsidRPr="00517692">
        <w:rPr>
          <w:b/>
          <w:sz w:val="20"/>
        </w:rPr>
        <w:t xml:space="preserve">For the </w:t>
      </w:r>
      <w:r w:rsidRPr="00517692">
        <w:rPr>
          <w:b/>
          <w:i/>
          <w:sz w:val="20"/>
        </w:rPr>
        <w:t>“Life in Print”</w:t>
      </w:r>
      <w:r w:rsidRPr="00517692">
        <w:rPr>
          <w:b/>
          <w:sz w:val="20"/>
        </w:rPr>
        <w:t xml:space="preserve"> activity – Rachael’s grandmother will provide Rachael with a small journal book so that she can use it for this activity</w:t>
      </w:r>
    </w:p>
    <w:p xmlns:wp14="http://schemas.microsoft.com/office/word/2010/wordml" w:rsidRPr="00517692" w:rsidR="00517692" w:rsidP="00325ACA" w:rsidRDefault="00517692" w14:paraId="6A6D0979" wp14:textId="77777777">
      <w:pPr>
        <w:pStyle w:val="ListParagraph"/>
        <w:numPr>
          <w:ilvl w:val="0"/>
          <w:numId w:val="7"/>
        </w:numPr>
        <w:kinsoku w:val="0"/>
        <w:overflowPunct w:val="0"/>
        <w:textAlignment w:val="baseline"/>
        <w:rPr>
          <w:b/>
          <w:sz w:val="20"/>
        </w:rPr>
      </w:pPr>
      <w:r w:rsidRPr="00517692">
        <w:rPr>
          <w:b/>
          <w:sz w:val="20"/>
        </w:rPr>
        <w:t xml:space="preserve">For the </w:t>
      </w:r>
      <w:r w:rsidRPr="00517692">
        <w:rPr>
          <w:b/>
          <w:i/>
          <w:sz w:val="20"/>
        </w:rPr>
        <w:t>“Coloring your Life”</w:t>
      </w:r>
      <w:r w:rsidRPr="00517692">
        <w:rPr>
          <w:b/>
          <w:sz w:val="20"/>
        </w:rPr>
        <w:t xml:space="preserve"> activity – Rachael’s mom will maintain a supply of these pages for when Rachael request one.  Mom will supply the crayons and colored pencils needed</w:t>
      </w:r>
    </w:p>
    <w:p xmlns:wp14="http://schemas.microsoft.com/office/word/2010/wordml" w:rsidR="00517692" w:rsidP="00325ACA" w:rsidRDefault="00517692" w14:paraId="39FA4061" wp14:textId="77777777">
      <w:pPr>
        <w:pStyle w:val="ListParagraph"/>
        <w:numPr>
          <w:ilvl w:val="0"/>
          <w:numId w:val="7"/>
        </w:numPr>
        <w:kinsoku w:val="0"/>
        <w:overflowPunct w:val="0"/>
        <w:textAlignment w:val="baseline"/>
        <w:rPr>
          <w:b/>
          <w:sz w:val="20"/>
        </w:rPr>
      </w:pPr>
      <w:r w:rsidRPr="00517692">
        <w:rPr>
          <w:b/>
          <w:sz w:val="20"/>
        </w:rPr>
        <w:t xml:space="preserve">For the </w:t>
      </w:r>
      <w:r w:rsidRPr="00517692">
        <w:rPr>
          <w:b/>
          <w:i/>
          <w:sz w:val="20"/>
        </w:rPr>
        <w:t xml:space="preserve">“Emotional Pics” </w:t>
      </w:r>
      <w:r>
        <w:rPr>
          <w:b/>
          <w:sz w:val="20"/>
        </w:rPr>
        <w:t xml:space="preserve">activity – Rachael’s mom will loan Rachael her cell phone for 30 minutes when requested for this activity.  The pics will then be shared on the Cloud so that they can be printed out from the computer to </w:t>
      </w:r>
      <w:proofErr w:type="gramStart"/>
      <w:r>
        <w:rPr>
          <w:b/>
          <w:sz w:val="20"/>
        </w:rPr>
        <w:t>be shared</w:t>
      </w:r>
      <w:proofErr w:type="gramEnd"/>
      <w:r>
        <w:rPr>
          <w:b/>
          <w:sz w:val="20"/>
        </w:rPr>
        <w:t xml:space="preserve"> at the evening dinner table.  Mom will ensure that there is ample printing paper.  </w:t>
      </w:r>
    </w:p>
    <w:p xmlns:wp14="http://schemas.microsoft.com/office/word/2010/wordml" w:rsidRPr="00517692" w:rsidR="00517692" w:rsidP="00325ACA" w:rsidRDefault="00517692" w14:paraId="5616A943" wp14:textId="77777777">
      <w:pPr>
        <w:pStyle w:val="ListParagraph"/>
        <w:numPr>
          <w:ilvl w:val="0"/>
          <w:numId w:val="7"/>
        </w:numPr>
        <w:kinsoku w:val="0"/>
        <w:overflowPunct w:val="0"/>
        <w:textAlignment w:val="baseline"/>
        <w:rPr>
          <w:b/>
          <w:sz w:val="20"/>
        </w:rPr>
      </w:pPr>
      <w:r>
        <w:rPr>
          <w:b/>
          <w:sz w:val="20"/>
        </w:rPr>
        <w:t xml:space="preserve">For the </w:t>
      </w:r>
      <w:r w:rsidRPr="00517692">
        <w:rPr>
          <w:b/>
          <w:i/>
          <w:sz w:val="20"/>
        </w:rPr>
        <w:t>“Life with Music”</w:t>
      </w:r>
      <w:r>
        <w:rPr>
          <w:b/>
          <w:sz w:val="20"/>
        </w:rPr>
        <w:t xml:space="preserve"> activity – Rachael will find the three songs on her </w:t>
      </w:r>
      <w:proofErr w:type="spellStart"/>
      <w:r>
        <w:rPr>
          <w:b/>
          <w:sz w:val="20"/>
        </w:rPr>
        <w:t>Ipod</w:t>
      </w:r>
      <w:proofErr w:type="spellEnd"/>
      <w:r>
        <w:rPr>
          <w:b/>
          <w:sz w:val="20"/>
        </w:rPr>
        <w:t xml:space="preserve"> to share with the family at the evening dinner table.</w:t>
      </w:r>
      <w:bookmarkStart w:name="_GoBack" w:id="0"/>
      <w:bookmarkEnd w:id="0"/>
    </w:p>
    <w:p xmlns:wp14="http://schemas.microsoft.com/office/word/2010/wordml" w:rsidR="00702FCD" w:rsidP="00E50971" w:rsidRDefault="00702FCD" w14:paraId="593314D1" wp14:textId="77777777">
      <w:pPr>
        <w:kinsoku w:val="0"/>
        <w:overflowPunct w:val="0"/>
        <w:ind w:left="0" w:firstLine="0"/>
        <w:textAlignment w:val="baseline"/>
        <w:rPr>
          <w:rFonts w:ascii="Times New Roman" w:hAnsi="Times New Roman" w:cs="Times New Roman"/>
          <w:b/>
          <w:sz w:val="24"/>
        </w:rPr>
      </w:pPr>
    </w:p>
    <w:p xmlns:wp14="http://schemas.microsoft.com/office/word/2010/wordml" w:rsidRPr="00517692" w:rsidR="00702FCD" w:rsidP="00E50971" w:rsidRDefault="00702FCD" w14:paraId="444A6C8F" wp14:textId="77777777">
      <w:pPr>
        <w:kinsoku w:val="0"/>
        <w:overflowPunct w:val="0"/>
        <w:ind w:left="0" w:firstLine="0"/>
        <w:textAlignment w:val="baseline"/>
        <w:rPr>
          <w:rFonts w:ascii="Times New Roman" w:hAnsi="Times New Roman" w:cs="Times New Roman"/>
          <w:b/>
          <w:sz w:val="20"/>
        </w:rPr>
      </w:pPr>
      <w:r w:rsidRPr="00517692">
        <w:rPr>
          <w:rFonts w:ascii="Times New Roman" w:hAnsi="Times New Roman" w:cs="Times New Roman"/>
          <w:b/>
          <w:sz w:val="20"/>
        </w:rPr>
        <w:t>Personal Expression Activities List:</w:t>
      </w:r>
    </w:p>
    <w:p xmlns:wp14="http://schemas.microsoft.com/office/word/2010/wordml" w:rsidRPr="00517692" w:rsidR="00702FCD" w:rsidP="00702FCD" w:rsidRDefault="004855BD" w14:paraId="7855FA87" wp14:textId="77777777">
      <w:pPr>
        <w:pStyle w:val="ListParagraph"/>
        <w:numPr>
          <w:ilvl w:val="0"/>
          <w:numId w:val="8"/>
        </w:numPr>
        <w:kinsoku w:val="0"/>
        <w:overflowPunct w:val="0"/>
        <w:textAlignment w:val="baseline"/>
        <w:rPr>
          <w:b/>
          <w:sz w:val="20"/>
        </w:rPr>
      </w:pPr>
      <w:r w:rsidRPr="00517692">
        <w:rPr>
          <w:b/>
          <w:i/>
          <w:sz w:val="20"/>
        </w:rPr>
        <w:t>“Talking Picture”</w:t>
      </w:r>
      <w:r w:rsidRPr="00517692">
        <w:rPr>
          <w:b/>
          <w:sz w:val="20"/>
        </w:rPr>
        <w:t xml:space="preserve"> - </w:t>
      </w:r>
      <w:r w:rsidRPr="00517692" w:rsidR="00702FCD">
        <w:rPr>
          <w:b/>
          <w:sz w:val="20"/>
        </w:rPr>
        <w:t>Paint or Sketch an imag</w:t>
      </w:r>
      <w:r w:rsidRPr="00517692">
        <w:rPr>
          <w:b/>
          <w:sz w:val="20"/>
        </w:rPr>
        <w:t>e that represents your strongest emotion of the day</w:t>
      </w:r>
      <w:r w:rsidRPr="00517692" w:rsidR="00702FCD">
        <w:rPr>
          <w:b/>
          <w:sz w:val="20"/>
        </w:rPr>
        <w:t xml:space="preserve"> – share the painting or sketch with the family at the dinner table that evening</w:t>
      </w:r>
    </w:p>
    <w:p xmlns:wp14="http://schemas.microsoft.com/office/word/2010/wordml" w:rsidRPr="00517692" w:rsidR="004855BD" w:rsidP="00702FCD" w:rsidRDefault="004855BD" w14:paraId="2810186B" wp14:textId="77777777">
      <w:pPr>
        <w:pStyle w:val="ListParagraph"/>
        <w:numPr>
          <w:ilvl w:val="0"/>
          <w:numId w:val="8"/>
        </w:numPr>
        <w:kinsoku w:val="0"/>
        <w:overflowPunct w:val="0"/>
        <w:textAlignment w:val="baseline"/>
        <w:rPr>
          <w:b/>
          <w:sz w:val="20"/>
        </w:rPr>
      </w:pPr>
      <w:r w:rsidRPr="00517692">
        <w:rPr>
          <w:b/>
          <w:i/>
          <w:sz w:val="20"/>
        </w:rPr>
        <w:t>“Life in Print”</w:t>
      </w:r>
      <w:r w:rsidRPr="00517692">
        <w:rPr>
          <w:b/>
          <w:sz w:val="20"/>
        </w:rPr>
        <w:t xml:space="preserve"> – Write a poem</w:t>
      </w:r>
      <w:r w:rsidRPr="00517692" w:rsidR="00325ACA">
        <w:rPr>
          <w:b/>
          <w:sz w:val="20"/>
        </w:rPr>
        <w:t xml:space="preserve"> or short story</w:t>
      </w:r>
      <w:r w:rsidRPr="00517692">
        <w:rPr>
          <w:b/>
          <w:sz w:val="20"/>
        </w:rPr>
        <w:t xml:space="preserve"> (topic of your choice) and share it with the family at the dinner table that evening</w:t>
      </w:r>
    </w:p>
    <w:p xmlns:wp14="http://schemas.microsoft.com/office/word/2010/wordml" w:rsidRPr="00517692" w:rsidR="004855BD" w:rsidP="00702FCD" w:rsidRDefault="004855BD" w14:paraId="692D3CA7" wp14:textId="77777777">
      <w:pPr>
        <w:pStyle w:val="ListParagraph"/>
        <w:numPr>
          <w:ilvl w:val="0"/>
          <w:numId w:val="8"/>
        </w:numPr>
        <w:kinsoku w:val="0"/>
        <w:overflowPunct w:val="0"/>
        <w:textAlignment w:val="baseline"/>
        <w:rPr>
          <w:b/>
          <w:sz w:val="20"/>
        </w:rPr>
      </w:pPr>
      <w:r w:rsidRPr="00517692">
        <w:rPr>
          <w:b/>
          <w:i/>
          <w:sz w:val="20"/>
        </w:rPr>
        <w:t>“Coloring your Life”</w:t>
      </w:r>
      <w:r w:rsidRPr="00517692">
        <w:rPr>
          <w:b/>
          <w:sz w:val="20"/>
        </w:rPr>
        <w:t xml:space="preserve"> –</w:t>
      </w:r>
      <w:r w:rsidRPr="00517692" w:rsidR="00325ACA">
        <w:rPr>
          <w:b/>
          <w:sz w:val="20"/>
        </w:rPr>
        <w:t xml:space="preserve"> C</w:t>
      </w:r>
      <w:r w:rsidRPr="00517692">
        <w:rPr>
          <w:b/>
          <w:sz w:val="20"/>
        </w:rPr>
        <w:t>olor a page (downloaded from the Internet</w:t>
      </w:r>
      <w:r w:rsidRPr="00517692" w:rsidR="00DE7252">
        <w:rPr>
          <w:b/>
          <w:sz w:val="20"/>
        </w:rPr>
        <w:t xml:space="preserve"> at </w:t>
      </w:r>
      <w:hyperlink w:history="1" r:id="rId8">
        <w:r w:rsidRPr="00517692" w:rsidR="00DE7252">
          <w:rPr>
            <w:rStyle w:val="Hyperlink"/>
            <w:b/>
            <w:sz w:val="20"/>
          </w:rPr>
          <w:t>www.coloringpagesforadult.com/</w:t>
        </w:r>
      </w:hyperlink>
      <w:r w:rsidRPr="00517692">
        <w:rPr>
          <w:b/>
          <w:sz w:val="20"/>
        </w:rPr>
        <w:t>) with colors that tell a story – share the story with the family at the dinner table that evening</w:t>
      </w:r>
    </w:p>
    <w:p xmlns:wp14="http://schemas.microsoft.com/office/word/2010/wordml" w:rsidRPr="00517692" w:rsidR="00922928" w:rsidP="00702FCD" w:rsidRDefault="00922928" w14:paraId="49BD55BA" wp14:textId="77777777">
      <w:pPr>
        <w:pStyle w:val="ListParagraph"/>
        <w:numPr>
          <w:ilvl w:val="0"/>
          <w:numId w:val="8"/>
        </w:numPr>
        <w:kinsoku w:val="0"/>
        <w:overflowPunct w:val="0"/>
        <w:textAlignment w:val="baseline"/>
        <w:rPr>
          <w:b/>
          <w:sz w:val="20"/>
        </w:rPr>
      </w:pPr>
      <w:r w:rsidRPr="00517692">
        <w:rPr>
          <w:b/>
          <w:i/>
          <w:sz w:val="20"/>
        </w:rPr>
        <w:t>“</w:t>
      </w:r>
      <w:r w:rsidRPr="00517692" w:rsidR="00325ACA">
        <w:rPr>
          <w:b/>
          <w:i/>
          <w:sz w:val="20"/>
        </w:rPr>
        <w:t>Emotional P</w:t>
      </w:r>
      <w:r w:rsidRPr="00517692">
        <w:rPr>
          <w:b/>
          <w:i/>
          <w:sz w:val="20"/>
        </w:rPr>
        <w:t>ics”</w:t>
      </w:r>
      <w:r w:rsidRPr="00517692">
        <w:rPr>
          <w:b/>
          <w:sz w:val="20"/>
        </w:rPr>
        <w:t xml:space="preserve"> –</w:t>
      </w:r>
      <w:r w:rsidRPr="00517692" w:rsidR="00325ACA">
        <w:rPr>
          <w:b/>
          <w:sz w:val="20"/>
        </w:rPr>
        <w:t xml:space="preserve"> T</w:t>
      </w:r>
      <w:r w:rsidRPr="00517692">
        <w:rPr>
          <w:b/>
          <w:sz w:val="20"/>
        </w:rPr>
        <w:t>ake 5 pictures with your mom’s cell phone that stir or create a positive emotion – share the pics with the family at the dinner table that evening and describe the emotional content of each pic</w:t>
      </w:r>
    </w:p>
    <w:p xmlns:wp14="http://schemas.microsoft.com/office/word/2010/wordml" w:rsidRPr="00517692" w:rsidR="00922928" w:rsidP="00702FCD" w:rsidRDefault="00325ACA" w14:paraId="522F9AEF" wp14:textId="77777777">
      <w:pPr>
        <w:pStyle w:val="ListParagraph"/>
        <w:numPr>
          <w:ilvl w:val="0"/>
          <w:numId w:val="8"/>
        </w:numPr>
        <w:kinsoku w:val="0"/>
        <w:overflowPunct w:val="0"/>
        <w:textAlignment w:val="baseline"/>
        <w:rPr>
          <w:b/>
          <w:sz w:val="20"/>
        </w:rPr>
      </w:pPr>
      <w:r w:rsidRPr="00517692">
        <w:rPr>
          <w:b/>
          <w:i/>
          <w:sz w:val="20"/>
        </w:rPr>
        <w:t>“Life with Music”</w:t>
      </w:r>
      <w:r w:rsidRPr="00517692">
        <w:rPr>
          <w:b/>
          <w:sz w:val="20"/>
        </w:rPr>
        <w:t xml:space="preserve"> – Find 3 songs that demonstrate a positive feeling and play them for the family at the dinner table that evening, explaining why you hear the “positive feeling” in the song</w:t>
      </w:r>
    </w:p>
    <w:p xmlns:wp14="http://schemas.microsoft.com/office/word/2010/wordml" w:rsidR="00E50971" w:rsidP="00303C9F" w:rsidRDefault="00E50971" w14:paraId="6736E966" wp14:textId="77777777">
      <w:pPr>
        <w:ind w:left="0" w:firstLine="0"/>
      </w:pPr>
    </w:p>
    <w:sectPr w:rsidR="00E50971">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50966" w:rsidP="00067DCC" w:rsidRDefault="00050966" w14:paraId="062BE04B" wp14:textId="77777777">
      <w:r>
        <w:separator/>
      </w:r>
    </w:p>
  </w:endnote>
  <w:endnote w:type="continuationSeparator" w:id="0">
    <w:p xmlns:wp14="http://schemas.microsoft.com/office/word/2010/wordml" w:rsidR="00050966" w:rsidP="00067DCC" w:rsidRDefault="00050966" w14:paraId="53441FC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067DCC" w:rsidRDefault="00067DCC" w14:paraId="3141C7B2" wp14:textId="77777777">
    <w:pPr>
      <w:pStyle w:val="Footer"/>
    </w:pPr>
    <w:r>
      <w:rPr>
        <w:rFonts w:ascii="Times New Roman" w:hAnsi="Times New Roman" w:cs="Times New Roman"/>
        <w:noProof/>
        <w:sz w:val="24"/>
        <w:szCs w:val="24"/>
      </w:rPr>
      <mc:AlternateContent>
        <mc:Choice Requires="wps">
          <w:drawing>
            <wp:anchor xmlns:wp14="http://schemas.microsoft.com/office/word/2010/wordprocessingDrawing" distT="182880" distB="182880" distL="114300" distR="114300" simplePos="0" relativeHeight="251659264" behindDoc="0" locked="0" layoutInCell="1" allowOverlap="0" wp14:anchorId="0950A67D" wp14:editId="7777777">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067DCC" w:rsidP="00067DCC" w:rsidRDefault="00067DCC" w14:paraId="6680DD62" wp14:textId="77777777">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F9FA089">
            <v:shapetype id="_x0000_t202" coordsize="21600,21600" o:spt="202" path="m,l,21600r21600,l21600,xe">
              <v:stroke joinstyle="miter"/>
              <v:path gradientshapeok="t" o:connecttype="rect"/>
            </v:shapetype>
            <v:shape id="Text Box 13" style="position:absolute;left:0;text-align:left;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alt="Color-block footer displaying page number" o:spid="_x0000_s1026" o:allowoverlap="f" fillcolor="#005a78"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v:textbox inset="0,0,0,0">
                <w:txbxContent>
                  <w:p w:rsidR="00067DCC" w:rsidP="00067DCC" w:rsidRDefault="00067DCC" w14:paraId="43CFCC95" wp14:textId="77777777">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50966" w:rsidP="00067DCC" w:rsidRDefault="00050966" w14:paraId="33DF2986" wp14:textId="77777777">
      <w:r>
        <w:separator/>
      </w:r>
    </w:p>
  </w:footnote>
  <w:footnote w:type="continuationSeparator" w:id="0">
    <w:p xmlns:wp14="http://schemas.microsoft.com/office/word/2010/wordml" w:rsidR="00050966" w:rsidP="00067DCC" w:rsidRDefault="00050966" w14:paraId="77E71B62"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053"/>
    <w:multiLevelType w:val="hybridMultilevel"/>
    <w:tmpl w:val="B91AD1C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532003A"/>
    <w:multiLevelType w:val="hybridMultilevel"/>
    <w:tmpl w:val="9B64EB68"/>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78E6F42"/>
    <w:multiLevelType w:val="hybridMultilevel"/>
    <w:tmpl w:val="231AF26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B423D69"/>
    <w:multiLevelType w:val="hybridMultilevel"/>
    <w:tmpl w:val="6414E348"/>
    <w:lvl w:ilvl="0" w:tplc="CEB45552">
      <w:start w:val="1"/>
      <w:numFmt w:val="bullet"/>
      <w:lvlText w:val="•"/>
      <w:lvlJc w:val="left"/>
      <w:pPr>
        <w:tabs>
          <w:tab w:val="num" w:pos="720"/>
        </w:tabs>
        <w:ind w:left="720" w:hanging="360"/>
      </w:pPr>
      <w:rPr>
        <w:rFonts w:hint="default" w:ascii="Times New Roman" w:hAnsi="Times New Roman"/>
      </w:rPr>
    </w:lvl>
    <w:lvl w:ilvl="1" w:tplc="9A8EEA14" w:tentative="1">
      <w:start w:val="1"/>
      <w:numFmt w:val="bullet"/>
      <w:lvlText w:val="•"/>
      <w:lvlJc w:val="left"/>
      <w:pPr>
        <w:tabs>
          <w:tab w:val="num" w:pos="1440"/>
        </w:tabs>
        <w:ind w:left="1440" w:hanging="360"/>
      </w:pPr>
      <w:rPr>
        <w:rFonts w:hint="default" w:ascii="Times New Roman" w:hAnsi="Times New Roman"/>
      </w:rPr>
    </w:lvl>
    <w:lvl w:ilvl="2" w:tplc="A3C66454" w:tentative="1">
      <w:start w:val="1"/>
      <w:numFmt w:val="bullet"/>
      <w:lvlText w:val="•"/>
      <w:lvlJc w:val="left"/>
      <w:pPr>
        <w:tabs>
          <w:tab w:val="num" w:pos="2160"/>
        </w:tabs>
        <w:ind w:left="2160" w:hanging="360"/>
      </w:pPr>
      <w:rPr>
        <w:rFonts w:hint="default" w:ascii="Times New Roman" w:hAnsi="Times New Roman"/>
      </w:rPr>
    </w:lvl>
    <w:lvl w:ilvl="3" w:tplc="645A4F62" w:tentative="1">
      <w:start w:val="1"/>
      <w:numFmt w:val="bullet"/>
      <w:lvlText w:val="•"/>
      <w:lvlJc w:val="left"/>
      <w:pPr>
        <w:tabs>
          <w:tab w:val="num" w:pos="2880"/>
        </w:tabs>
        <w:ind w:left="2880" w:hanging="360"/>
      </w:pPr>
      <w:rPr>
        <w:rFonts w:hint="default" w:ascii="Times New Roman" w:hAnsi="Times New Roman"/>
      </w:rPr>
    </w:lvl>
    <w:lvl w:ilvl="4" w:tplc="F6B8759C" w:tentative="1">
      <w:start w:val="1"/>
      <w:numFmt w:val="bullet"/>
      <w:lvlText w:val="•"/>
      <w:lvlJc w:val="left"/>
      <w:pPr>
        <w:tabs>
          <w:tab w:val="num" w:pos="3600"/>
        </w:tabs>
        <w:ind w:left="3600" w:hanging="360"/>
      </w:pPr>
      <w:rPr>
        <w:rFonts w:hint="default" w:ascii="Times New Roman" w:hAnsi="Times New Roman"/>
      </w:rPr>
    </w:lvl>
    <w:lvl w:ilvl="5" w:tplc="451496B2" w:tentative="1">
      <w:start w:val="1"/>
      <w:numFmt w:val="bullet"/>
      <w:lvlText w:val="•"/>
      <w:lvlJc w:val="left"/>
      <w:pPr>
        <w:tabs>
          <w:tab w:val="num" w:pos="4320"/>
        </w:tabs>
        <w:ind w:left="4320" w:hanging="360"/>
      </w:pPr>
      <w:rPr>
        <w:rFonts w:hint="default" w:ascii="Times New Roman" w:hAnsi="Times New Roman"/>
      </w:rPr>
    </w:lvl>
    <w:lvl w:ilvl="6" w:tplc="9AFC4B1A" w:tentative="1">
      <w:start w:val="1"/>
      <w:numFmt w:val="bullet"/>
      <w:lvlText w:val="•"/>
      <w:lvlJc w:val="left"/>
      <w:pPr>
        <w:tabs>
          <w:tab w:val="num" w:pos="5040"/>
        </w:tabs>
        <w:ind w:left="5040" w:hanging="360"/>
      </w:pPr>
      <w:rPr>
        <w:rFonts w:hint="default" w:ascii="Times New Roman" w:hAnsi="Times New Roman"/>
      </w:rPr>
    </w:lvl>
    <w:lvl w:ilvl="7" w:tplc="AED0DB48" w:tentative="1">
      <w:start w:val="1"/>
      <w:numFmt w:val="bullet"/>
      <w:lvlText w:val="•"/>
      <w:lvlJc w:val="left"/>
      <w:pPr>
        <w:tabs>
          <w:tab w:val="num" w:pos="5760"/>
        </w:tabs>
        <w:ind w:left="5760" w:hanging="360"/>
      </w:pPr>
      <w:rPr>
        <w:rFonts w:hint="default" w:ascii="Times New Roman" w:hAnsi="Times New Roman"/>
      </w:rPr>
    </w:lvl>
    <w:lvl w:ilvl="8" w:tplc="DC72AB80" w:tentative="1">
      <w:start w:val="1"/>
      <w:numFmt w:val="bullet"/>
      <w:lvlText w:val="•"/>
      <w:lvlJc w:val="left"/>
      <w:pPr>
        <w:tabs>
          <w:tab w:val="num" w:pos="6480"/>
        </w:tabs>
        <w:ind w:left="6480" w:hanging="360"/>
      </w:pPr>
      <w:rPr>
        <w:rFonts w:hint="default" w:ascii="Times New Roman" w:hAnsi="Times New Roman"/>
      </w:rPr>
    </w:lvl>
  </w:abstractNum>
  <w:abstractNum w:abstractNumId="4" w15:restartNumberingAfterBreak="0">
    <w:nsid w:val="61E1405D"/>
    <w:multiLevelType w:val="hybridMultilevel"/>
    <w:tmpl w:val="EA40440A"/>
    <w:lvl w:ilvl="0" w:tplc="0518E59A">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8A71CDA"/>
    <w:multiLevelType w:val="hybridMultilevel"/>
    <w:tmpl w:val="FA52E224"/>
    <w:lvl w:ilvl="0" w:tplc="AAD66214">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B52427B"/>
    <w:multiLevelType w:val="hybridMultilevel"/>
    <w:tmpl w:val="F2D20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467A4"/>
    <w:multiLevelType w:val="hybridMultilevel"/>
    <w:tmpl w:val="BAEEF03E"/>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0"/>
  </w:num>
  <w:num w:numId="4">
    <w:abstractNumId w:val="2"/>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71"/>
    <w:rsid w:val="00050966"/>
    <w:rsid w:val="00067DCC"/>
    <w:rsid w:val="00303C9F"/>
    <w:rsid w:val="00325ACA"/>
    <w:rsid w:val="003D1F8D"/>
    <w:rsid w:val="004855BD"/>
    <w:rsid w:val="004D4702"/>
    <w:rsid w:val="00517692"/>
    <w:rsid w:val="00702FCD"/>
    <w:rsid w:val="007607B4"/>
    <w:rsid w:val="007D02DA"/>
    <w:rsid w:val="00922928"/>
    <w:rsid w:val="009A43D7"/>
    <w:rsid w:val="00CC11E1"/>
    <w:rsid w:val="00DE7252"/>
    <w:rsid w:val="00E50971"/>
    <w:rsid w:val="1C45C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1245B4-80B4-47A3-8091-D270F0492ABB}"/>
  <w14:docId w14:val="373DF9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50971"/>
    <w:pPr>
      <w:spacing w:before="100" w:beforeAutospacing="1" w:after="100" w:afterAutospacing="1"/>
      <w:ind w:left="0" w:firstLine="0"/>
    </w:pPr>
    <w:rPr>
      <w:rFonts w:ascii="Times New Roman" w:hAnsi="Times New Roman" w:eastAsia="Times New Roman" w:cs="Times New Roman"/>
      <w:sz w:val="24"/>
      <w:szCs w:val="24"/>
    </w:rPr>
  </w:style>
  <w:style w:type="paragraph" w:styleId="ListParagraph">
    <w:name w:val="List Paragraph"/>
    <w:basedOn w:val="Normal"/>
    <w:uiPriority w:val="34"/>
    <w:qFormat/>
    <w:rsid w:val="00E50971"/>
    <w:pPr>
      <w:ind w:firstLine="0"/>
      <w:contextualSpacing/>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067DCC"/>
    <w:pPr>
      <w:tabs>
        <w:tab w:val="center" w:pos="4680"/>
        <w:tab w:val="right" w:pos="9360"/>
      </w:tabs>
    </w:pPr>
  </w:style>
  <w:style w:type="character" w:styleId="HeaderChar" w:customStyle="1">
    <w:name w:val="Header Char"/>
    <w:basedOn w:val="DefaultParagraphFont"/>
    <w:link w:val="Header"/>
    <w:uiPriority w:val="99"/>
    <w:rsid w:val="00067DCC"/>
  </w:style>
  <w:style w:type="paragraph" w:styleId="Footer">
    <w:name w:val="footer"/>
    <w:basedOn w:val="Normal"/>
    <w:link w:val="FooterChar"/>
    <w:uiPriority w:val="99"/>
    <w:unhideWhenUsed/>
    <w:rsid w:val="00067DCC"/>
    <w:pPr>
      <w:tabs>
        <w:tab w:val="center" w:pos="4680"/>
        <w:tab w:val="right" w:pos="9360"/>
      </w:tabs>
    </w:pPr>
  </w:style>
  <w:style w:type="character" w:styleId="FooterChar" w:customStyle="1">
    <w:name w:val="Footer Char"/>
    <w:basedOn w:val="DefaultParagraphFont"/>
    <w:link w:val="Footer"/>
    <w:uiPriority w:val="99"/>
    <w:rsid w:val="00067DCC"/>
  </w:style>
  <w:style w:type="paragraph" w:styleId="NoSpacing">
    <w:name w:val="No Spacing"/>
    <w:uiPriority w:val="1"/>
    <w:qFormat/>
    <w:rsid w:val="00067DCC"/>
    <w:pPr>
      <w:ind w:left="0" w:firstLine="0"/>
    </w:pPr>
    <w:rPr>
      <w:color w:val="44546A" w:themeColor="text2"/>
      <w:sz w:val="20"/>
      <w:szCs w:val="20"/>
    </w:rPr>
  </w:style>
  <w:style w:type="character" w:styleId="Hyperlink">
    <w:name w:val="Hyperlink"/>
    <w:basedOn w:val="DefaultParagraphFont"/>
    <w:uiPriority w:val="99"/>
    <w:unhideWhenUsed/>
    <w:rsid w:val="00DE7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31830">
      <w:bodyDiv w:val="1"/>
      <w:marLeft w:val="0"/>
      <w:marRight w:val="0"/>
      <w:marTop w:val="0"/>
      <w:marBottom w:val="0"/>
      <w:divBdr>
        <w:top w:val="none" w:sz="0" w:space="0" w:color="auto"/>
        <w:left w:val="none" w:sz="0" w:space="0" w:color="auto"/>
        <w:bottom w:val="none" w:sz="0" w:space="0" w:color="auto"/>
        <w:right w:val="none" w:sz="0" w:space="0" w:color="auto"/>
      </w:divBdr>
      <w:divsChild>
        <w:div w:id="733890279">
          <w:marLeft w:val="547"/>
          <w:marRight w:val="0"/>
          <w:marTop w:val="86"/>
          <w:marBottom w:val="0"/>
          <w:divBdr>
            <w:top w:val="none" w:sz="0" w:space="0" w:color="auto"/>
            <w:left w:val="none" w:sz="0" w:space="0" w:color="auto"/>
            <w:bottom w:val="none" w:sz="0" w:space="0" w:color="auto"/>
            <w:right w:val="none" w:sz="0" w:space="0" w:color="auto"/>
          </w:divBdr>
        </w:div>
        <w:div w:id="684554856">
          <w:marLeft w:val="547"/>
          <w:marRight w:val="0"/>
          <w:marTop w:val="86"/>
          <w:marBottom w:val="0"/>
          <w:divBdr>
            <w:top w:val="none" w:sz="0" w:space="0" w:color="auto"/>
            <w:left w:val="none" w:sz="0" w:space="0" w:color="auto"/>
            <w:bottom w:val="none" w:sz="0" w:space="0" w:color="auto"/>
            <w:right w:val="none" w:sz="0" w:space="0" w:color="auto"/>
          </w:divBdr>
        </w:div>
        <w:div w:id="1312714056">
          <w:marLeft w:val="547"/>
          <w:marRight w:val="0"/>
          <w:marTop w:val="86"/>
          <w:marBottom w:val="0"/>
          <w:divBdr>
            <w:top w:val="none" w:sz="0" w:space="0" w:color="auto"/>
            <w:left w:val="none" w:sz="0" w:space="0" w:color="auto"/>
            <w:bottom w:val="none" w:sz="0" w:space="0" w:color="auto"/>
            <w:right w:val="none" w:sz="0" w:space="0" w:color="auto"/>
          </w:divBdr>
        </w:div>
        <w:div w:id="2042781401">
          <w:marLeft w:val="547"/>
          <w:marRight w:val="0"/>
          <w:marTop w:val="86"/>
          <w:marBottom w:val="0"/>
          <w:divBdr>
            <w:top w:val="none" w:sz="0" w:space="0" w:color="auto"/>
            <w:left w:val="none" w:sz="0" w:space="0" w:color="auto"/>
            <w:bottom w:val="none" w:sz="0" w:space="0" w:color="auto"/>
            <w:right w:val="none" w:sz="0" w:space="0" w:color="auto"/>
          </w:divBdr>
        </w:div>
        <w:div w:id="89689194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loringpagesforadult.com/"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Ellen Souder</dc:creator>
  <keywords/>
  <dc:description/>
  <lastModifiedBy>Rashmi Maharaj</lastModifiedBy>
  <revision>4</revision>
  <dcterms:created xsi:type="dcterms:W3CDTF">2016-11-08T14:15:00.0000000Z</dcterms:created>
  <dcterms:modified xsi:type="dcterms:W3CDTF">2017-02-08T21:15:33.3470084Z</dcterms:modified>
</coreProperties>
</file>