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1BE" w:rsidRPr="001F6F93" w:rsidRDefault="004D51BE" w:rsidP="004D51BE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  <w:r w:rsidRPr="001F6F93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Playbook to </w:t>
      </w:r>
      <w:r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Inject the Healthy Undercurrent of Forgiveness</w:t>
      </w:r>
      <w:r w:rsidRPr="001F6F93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 </w:t>
      </w:r>
    </w:p>
    <w:p w:rsidR="007B41C7" w:rsidRDefault="00F434FA" w:rsidP="007B41C7">
      <w:pPr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2"/>
          <w:lang w:eastAsia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color w:val="000000"/>
          <w:sz w:val="22"/>
          <w:lang w:eastAsia="en-US"/>
        </w:rPr>
        <w:t>Mental or Physical Impairment</w:t>
      </w:r>
      <w:r w:rsidR="007B41C7" w:rsidRPr="0043723E">
        <w:rPr>
          <w:rFonts w:ascii="Times New Roman" w:eastAsia="Times New Roman" w:hAnsi="Times New Roman" w:cs="Times New Roman"/>
          <w:bCs/>
          <w:i/>
          <w:color w:val="000000"/>
          <w:sz w:val="22"/>
          <w:lang w:eastAsia="en-US"/>
        </w:rPr>
        <w:t xml:space="preserve"> Seed</w:t>
      </w:r>
    </w:p>
    <w:p w:rsidR="007B41C7" w:rsidRPr="007B41C7" w:rsidRDefault="007B41C7" w:rsidP="007B41C7">
      <w:pPr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8"/>
          <w:lang w:eastAsia="en-US"/>
        </w:rPr>
      </w:pPr>
    </w:p>
    <w:p w:rsidR="007B41C7" w:rsidRPr="002D4699" w:rsidRDefault="007B41C7" w:rsidP="007B41C7">
      <w:pPr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lang w:eastAsia="en-US"/>
        </w:rPr>
        <w:t>A Message from the Movie “</w:t>
      </w:r>
      <w:r w:rsidR="00750DC9">
        <w:rPr>
          <w:rFonts w:ascii="Times New Roman" w:eastAsia="Times New Roman" w:hAnsi="Times New Roman" w:cs="Times New Roman"/>
          <w:bCs/>
          <w:color w:val="000000"/>
          <w:sz w:val="22"/>
          <w:lang w:eastAsia="en-US"/>
        </w:rPr>
        <w:t>The Horse Whisperer</w:t>
      </w:r>
      <w:r>
        <w:rPr>
          <w:rFonts w:ascii="Times New Roman" w:eastAsia="Times New Roman" w:hAnsi="Times New Roman" w:cs="Times New Roman"/>
          <w:bCs/>
          <w:color w:val="000000"/>
          <w:sz w:val="22"/>
          <w:lang w:eastAsia="en-US"/>
        </w:rPr>
        <w:t>”</w:t>
      </w:r>
      <w:r w:rsidR="00750DC9">
        <w:rPr>
          <w:rFonts w:ascii="Times New Roman" w:eastAsia="Times New Roman" w:hAnsi="Times New Roman" w:cs="Times New Roman"/>
          <w:bCs/>
          <w:color w:val="000000"/>
          <w:sz w:val="22"/>
          <w:lang w:eastAsia="en-US"/>
        </w:rPr>
        <w:t xml:space="preserve"> – released 1998</w:t>
      </w:r>
    </w:p>
    <w:p w:rsidR="007B41C7" w:rsidRDefault="00750DC9"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2FDC1D0B" wp14:editId="2A530577">
            <wp:simplePos x="0" y="0"/>
            <wp:positionH relativeFrom="column">
              <wp:posOffset>2364872</wp:posOffset>
            </wp:positionH>
            <wp:positionV relativeFrom="paragraph">
              <wp:posOffset>62230</wp:posOffset>
            </wp:positionV>
            <wp:extent cx="1085329" cy="1448789"/>
            <wp:effectExtent l="95250" t="57150" r="95885" b="132715"/>
            <wp:wrapNone/>
            <wp:docPr id="2" name="Picture 2" descr="http://ecx.images-amazon.com/images/I/41EThZ2t%2BAL._SX21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x.images-amazon.com/images/I/41EThZ2t%2BAL._SX215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329" cy="1448789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2"/>
                      </a:solidFill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41C7" w:rsidRDefault="007B41C7"/>
    <w:p w:rsidR="007B41C7" w:rsidRDefault="007B41C7"/>
    <w:p w:rsidR="007B41C7" w:rsidRDefault="007B41C7"/>
    <w:p w:rsidR="007B41C7" w:rsidRDefault="007B41C7"/>
    <w:p w:rsidR="007B41C7" w:rsidRDefault="007B41C7" w:rsidP="007B41C7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B41C7" w:rsidRDefault="007B41C7" w:rsidP="007B41C7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50DC9" w:rsidRDefault="00750DC9" w:rsidP="007B41C7">
      <w:pPr>
        <w:pStyle w:val="NoSpacing"/>
        <w:rPr>
          <w:rFonts w:ascii="Times New Roman" w:eastAsia="Times New Roman" w:hAnsi="Times New Roman" w:cs="Times New Roman"/>
          <w:b/>
        </w:rPr>
      </w:pPr>
    </w:p>
    <w:p w:rsidR="00750DC9" w:rsidRDefault="00750DC9" w:rsidP="007B41C7">
      <w:pPr>
        <w:pStyle w:val="NoSpacing"/>
        <w:rPr>
          <w:rFonts w:ascii="Times New Roman" w:eastAsia="Times New Roman" w:hAnsi="Times New Roman" w:cs="Times New Roman"/>
          <w:b/>
        </w:rPr>
      </w:pPr>
    </w:p>
    <w:p w:rsidR="00750DC9" w:rsidRDefault="00750DC9" w:rsidP="007B41C7">
      <w:pPr>
        <w:pStyle w:val="NoSpacing"/>
        <w:rPr>
          <w:rFonts w:ascii="Times New Roman" w:eastAsia="Times New Roman" w:hAnsi="Times New Roman" w:cs="Times New Roman"/>
          <w:b/>
        </w:rPr>
      </w:pPr>
    </w:p>
    <w:p w:rsidR="007B41C7" w:rsidRDefault="007B41C7" w:rsidP="007B41C7">
      <w:pPr>
        <w:pStyle w:val="NoSpacing"/>
        <w:rPr>
          <w:rFonts w:ascii="Times New Roman" w:eastAsia="Times New Roman" w:hAnsi="Times New Roman" w:cs="Times New Roman"/>
          <w:b/>
        </w:rPr>
      </w:pPr>
      <w:r w:rsidRPr="007B41C7">
        <w:rPr>
          <w:rFonts w:ascii="Times New Roman" w:eastAsia="Times New Roman" w:hAnsi="Times New Roman" w:cs="Times New Roman"/>
          <w:b/>
        </w:rPr>
        <w:t xml:space="preserve">Who: </w:t>
      </w:r>
      <w:r w:rsidR="00B0085E">
        <w:rPr>
          <w:rFonts w:ascii="Times New Roman" w:eastAsia="Times New Roman" w:hAnsi="Times New Roman" w:cs="Times New Roman"/>
        </w:rPr>
        <w:t>Susie, Dad, Mom</w:t>
      </w:r>
    </w:p>
    <w:p w:rsidR="000E29C1" w:rsidRPr="000E29C1" w:rsidRDefault="000E29C1" w:rsidP="007B41C7">
      <w:pPr>
        <w:pStyle w:val="NoSpacing"/>
        <w:rPr>
          <w:rFonts w:ascii="Times New Roman" w:eastAsia="Times New Roman" w:hAnsi="Times New Roman" w:cs="Times New Roman"/>
          <w:b/>
          <w:sz w:val="12"/>
        </w:rPr>
      </w:pPr>
    </w:p>
    <w:p w:rsidR="007B41C7" w:rsidRPr="007B41C7" w:rsidRDefault="007B41C7" w:rsidP="007B41C7">
      <w:pPr>
        <w:pStyle w:val="NoSpacing"/>
        <w:rPr>
          <w:rFonts w:ascii="Times New Roman" w:eastAsia="Times New Roman" w:hAnsi="Times New Roman" w:cs="Times New Roman"/>
          <w:b/>
        </w:rPr>
      </w:pPr>
      <w:r w:rsidRPr="007B41C7">
        <w:rPr>
          <w:rFonts w:ascii="Times New Roman" w:eastAsia="Times New Roman" w:hAnsi="Times New Roman" w:cs="Times New Roman"/>
          <w:b/>
        </w:rPr>
        <w:t>What:</w:t>
      </w:r>
    </w:p>
    <w:p w:rsidR="007B41C7" w:rsidRPr="007B41C7" w:rsidRDefault="007B41C7" w:rsidP="000E29C1">
      <w:pPr>
        <w:pStyle w:val="NoSpacing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7B41C7">
        <w:rPr>
          <w:rFonts w:ascii="Times New Roman" w:eastAsia="Times New Roman" w:hAnsi="Times New Roman" w:cs="Times New Roman"/>
        </w:rPr>
        <w:t xml:space="preserve">Watch a selected clip from the </w:t>
      </w:r>
      <w:r w:rsidR="00B0085E">
        <w:rPr>
          <w:rFonts w:ascii="Times New Roman" w:eastAsia="Times New Roman" w:hAnsi="Times New Roman" w:cs="Times New Roman"/>
        </w:rPr>
        <w:t>movie “The Horse Whisperer”</w:t>
      </w:r>
    </w:p>
    <w:p w:rsidR="007B41C7" w:rsidRPr="007B41C7" w:rsidRDefault="007B41C7" w:rsidP="000E29C1">
      <w:pPr>
        <w:pStyle w:val="NoSpacing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7B41C7">
        <w:rPr>
          <w:rFonts w:ascii="Times New Roman" w:eastAsia="Times New Roman" w:hAnsi="Times New Roman" w:cs="Times New Roman"/>
        </w:rPr>
        <w:t>Together, find the answers to the following questions:</w:t>
      </w:r>
    </w:p>
    <w:p w:rsidR="007B41C7" w:rsidRDefault="007B41C7" w:rsidP="00B0085E">
      <w:pPr>
        <w:pStyle w:val="NoSpacing"/>
        <w:numPr>
          <w:ilvl w:val="1"/>
          <w:numId w:val="8"/>
        </w:numPr>
        <w:rPr>
          <w:rFonts w:ascii="Times New Roman" w:hAnsi="Times New Roman" w:cs="Times New Roman"/>
        </w:rPr>
      </w:pPr>
      <w:r w:rsidRPr="007B41C7">
        <w:rPr>
          <w:rFonts w:ascii="Times New Roman" w:hAnsi="Times New Roman" w:cs="Times New Roman"/>
        </w:rPr>
        <w:t xml:space="preserve">What </w:t>
      </w:r>
      <w:r w:rsidR="00B0085E">
        <w:rPr>
          <w:rFonts w:ascii="Times New Roman" w:hAnsi="Times New Roman" w:cs="Times New Roman"/>
        </w:rPr>
        <w:t>is Pilgrim’s reaction when Grace first tries to approach him to mend old wounds?</w:t>
      </w:r>
    </w:p>
    <w:p w:rsidR="00B0085E" w:rsidRDefault="00B0085E" w:rsidP="00B0085E">
      <w:pPr>
        <w:pStyle w:val="NoSpacing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the “Horse Whisperer” have to do in order to get Pilgrim to a place where he will allow Grace to approach him?</w:t>
      </w:r>
    </w:p>
    <w:p w:rsidR="00B0085E" w:rsidRDefault="00B0085E" w:rsidP="00B0085E">
      <w:pPr>
        <w:pStyle w:val="NoSpacing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do you think this approach worked?</w:t>
      </w:r>
    </w:p>
    <w:p w:rsidR="00B0085E" w:rsidRDefault="00B0085E" w:rsidP="00B0085E">
      <w:pPr>
        <w:pStyle w:val="NoSpacing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the “Horse Whisperer” </w:t>
      </w:r>
      <w:r w:rsidR="00760072">
        <w:rPr>
          <w:rFonts w:ascii="Times New Roman" w:hAnsi="Times New Roman" w:cs="Times New Roman"/>
        </w:rPr>
        <w:t>had not tied</w:t>
      </w:r>
      <w:r>
        <w:rPr>
          <w:rFonts w:ascii="Times New Roman" w:hAnsi="Times New Roman" w:cs="Times New Roman"/>
        </w:rPr>
        <w:t xml:space="preserve"> up Pilgrim’s leg, do you think Grace would have ever been able to safely approach him to begin to mend their old wounds?</w:t>
      </w:r>
    </w:p>
    <w:p w:rsidR="000E29C1" w:rsidRPr="000E29C1" w:rsidRDefault="000E29C1" w:rsidP="007B41C7">
      <w:pPr>
        <w:pStyle w:val="NoSpacing"/>
        <w:rPr>
          <w:rFonts w:ascii="Times New Roman" w:eastAsiaTheme="minorHAnsi" w:hAnsi="Times New Roman" w:cs="Times New Roman"/>
          <w:sz w:val="12"/>
        </w:rPr>
      </w:pPr>
    </w:p>
    <w:p w:rsidR="007B41C7" w:rsidRPr="007B41C7" w:rsidRDefault="007B41C7" w:rsidP="007B41C7">
      <w:pPr>
        <w:pStyle w:val="NoSpacing"/>
        <w:rPr>
          <w:rFonts w:ascii="Times New Roman" w:eastAsia="Times New Roman" w:hAnsi="Times New Roman" w:cs="Times New Roman"/>
          <w:b/>
        </w:rPr>
      </w:pPr>
      <w:r w:rsidRPr="007B41C7">
        <w:rPr>
          <w:rFonts w:ascii="Times New Roman" w:eastAsia="Times New Roman" w:hAnsi="Times New Roman" w:cs="Times New Roman"/>
          <w:b/>
        </w:rPr>
        <w:t>When:</w:t>
      </w:r>
    </w:p>
    <w:p w:rsidR="007B41C7" w:rsidRDefault="007B41C7" w:rsidP="000E29C1">
      <w:pPr>
        <w:pStyle w:val="NoSpacing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7B41C7">
        <w:rPr>
          <w:rFonts w:ascii="Times New Roman" w:eastAsia="Times New Roman" w:hAnsi="Times New Roman" w:cs="Times New Roman"/>
        </w:rPr>
        <w:t>Next Thursday during your family therapy session</w:t>
      </w:r>
    </w:p>
    <w:p w:rsidR="000E29C1" w:rsidRPr="000E29C1" w:rsidRDefault="000E29C1" w:rsidP="007B41C7">
      <w:pPr>
        <w:pStyle w:val="NoSpacing"/>
        <w:rPr>
          <w:rFonts w:ascii="Times New Roman" w:eastAsia="Times New Roman" w:hAnsi="Times New Roman" w:cs="Times New Roman"/>
          <w:sz w:val="12"/>
        </w:rPr>
      </w:pPr>
    </w:p>
    <w:p w:rsidR="007B41C7" w:rsidRPr="007B41C7" w:rsidRDefault="007B41C7" w:rsidP="007B41C7">
      <w:pPr>
        <w:pStyle w:val="NoSpacing"/>
        <w:rPr>
          <w:rFonts w:ascii="Times New Roman" w:eastAsia="Times New Roman" w:hAnsi="Times New Roman" w:cs="Times New Roman"/>
          <w:b/>
        </w:rPr>
      </w:pPr>
      <w:r w:rsidRPr="007B41C7">
        <w:rPr>
          <w:rFonts w:ascii="Times New Roman" w:eastAsia="Times New Roman" w:hAnsi="Times New Roman" w:cs="Times New Roman"/>
          <w:b/>
        </w:rPr>
        <w:t>Where:</w:t>
      </w:r>
    </w:p>
    <w:p w:rsidR="007B41C7" w:rsidRDefault="007B41C7" w:rsidP="000E29C1">
      <w:pPr>
        <w:pStyle w:val="NoSpacing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7B41C7">
        <w:rPr>
          <w:rFonts w:ascii="Times New Roman" w:eastAsia="Times New Roman" w:hAnsi="Times New Roman" w:cs="Times New Roman"/>
        </w:rPr>
        <w:t>In the therapist’s office</w:t>
      </w:r>
    </w:p>
    <w:p w:rsidR="000E29C1" w:rsidRPr="000E29C1" w:rsidRDefault="000E29C1" w:rsidP="007B41C7">
      <w:pPr>
        <w:pStyle w:val="NoSpacing"/>
        <w:rPr>
          <w:rFonts w:ascii="Times New Roman" w:eastAsia="Times New Roman" w:hAnsi="Times New Roman" w:cs="Times New Roman"/>
          <w:sz w:val="12"/>
        </w:rPr>
      </w:pPr>
    </w:p>
    <w:p w:rsidR="007B41C7" w:rsidRPr="007B41C7" w:rsidRDefault="007B41C7" w:rsidP="007B41C7">
      <w:pPr>
        <w:pStyle w:val="NoSpacing"/>
        <w:rPr>
          <w:rFonts w:ascii="Times New Roman" w:eastAsia="Times New Roman" w:hAnsi="Times New Roman" w:cs="Times New Roman"/>
          <w:b/>
        </w:rPr>
      </w:pPr>
      <w:r w:rsidRPr="007B41C7">
        <w:rPr>
          <w:rFonts w:ascii="Times New Roman" w:eastAsia="Times New Roman" w:hAnsi="Times New Roman" w:cs="Times New Roman"/>
          <w:b/>
        </w:rPr>
        <w:t>How:</w:t>
      </w:r>
    </w:p>
    <w:p w:rsidR="000E29C1" w:rsidRPr="000E29C1" w:rsidRDefault="000E29C1" w:rsidP="000E29C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  <w:r w:rsidRPr="000E29C1">
        <w:rPr>
          <w:rFonts w:ascii="Times New Roman" w:hAnsi="Times New Roman" w:cs="Times New Roman"/>
          <w:b/>
          <w:bCs/>
          <w:color w:val="000000"/>
        </w:rPr>
        <w:t>Play Selected Scene</w:t>
      </w:r>
      <w:r w:rsidRPr="000E29C1">
        <w:rPr>
          <w:rFonts w:ascii="Times New Roman" w:hAnsi="Times New Roman" w:cs="Times New Roman"/>
          <w:bCs/>
          <w:color w:val="000000"/>
        </w:rPr>
        <w:t>: (</w:t>
      </w:r>
      <w:r w:rsidR="00B0085E">
        <w:rPr>
          <w:rFonts w:ascii="Times New Roman" w:hAnsi="Times New Roman" w:cs="Times New Roman"/>
          <w:bCs/>
          <w:color w:val="000000"/>
        </w:rPr>
        <w:t>Scene is titled “Back in the Saddle)</w:t>
      </w:r>
      <w:r w:rsidRPr="000E29C1">
        <w:rPr>
          <w:rFonts w:ascii="Times New Roman" w:hAnsi="Times New Roman" w:cs="Times New Roman"/>
          <w:bCs/>
          <w:color w:val="000000"/>
        </w:rPr>
        <w:t xml:space="preserve"> </w:t>
      </w:r>
    </w:p>
    <w:p w:rsidR="000E29C1" w:rsidRDefault="00B0085E" w:rsidP="000E29C1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</w:rPr>
        <w:t>2:19:32 – 2:29:49</w:t>
      </w:r>
    </w:p>
    <w:p w:rsidR="000E29C1" w:rsidRDefault="00B0085E" w:rsidP="000E29C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Watch the selected scene</w:t>
      </w:r>
      <w:r w:rsidR="000E29C1">
        <w:rPr>
          <w:rFonts w:ascii="Times New Roman" w:hAnsi="Times New Roman" w:cs="Times New Roman"/>
          <w:color w:val="000000"/>
          <w:szCs w:val="24"/>
        </w:rPr>
        <w:t xml:space="preserve"> and discuss the questions above</w:t>
      </w:r>
    </w:p>
    <w:p w:rsidR="000E29C1" w:rsidRPr="000E29C1" w:rsidRDefault="000E29C1" w:rsidP="000E29C1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Discuss what action steps are now needed to maintain </w:t>
      </w:r>
      <w:r w:rsidR="00B0085E">
        <w:rPr>
          <w:rFonts w:ascii="Times New Roman" w:hAnsi="Times New Roman" w:cs="Times New Roman"/>
          <w:color w:val="000000"/>
          <w:szCs w:val="24"/>
        </w:rPr>
        <w:t>forgiveness</w:t>
      </w:r>
      <w:r>
        <w:rPr>
          <w:rFonts w:ascii="Times New Roman" w:hAnsi="Times New Roman" w:cs="Times New Roman"/>
          <w:color w:val="000000"/>
          <w:szCs w:val="24"/>
        </w:rPr>
        <w:t xml:space="preserve"> – these action steps might become a second playbook</w:t>
      </w:r>
      <w:r w:rsidR="00B0085E">
        <w:rPr>
          <w:rFonts w:ascii="Times New Roman" w:hAnsi="Times New Roman" w:cs="Times New Roman"/>
          <w:color w:val="000000"/>
          <w:szCs w:val="24"/>
        </w:rPr>
        <w:t xml:space="preserve"> or a hybrid contract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7B41C7" w:rsidRDefault="007B41C7" w:rsidP="007B41C7">
      <w:pPr>
        <w:ind w:right="-20"/>
        <w:rPr>
          <w:rFonts w:ascii="Times New Roman" w:eastAsia="Verdana" w:hAnsi="Times New Roman" w:cs="Times New Roman"/>
          <w:b/>
          <w:bCs/>
        </w:rPr>
      </w:pPr>
    </w:p>
    <w:p w:rsidR="007B41C7" w:rsidRDefault="007B41C7" w:rsidP="007B41C7">
      <w:pPr>
        <w:ind w:right="-20"/>
        <w:rPr>
          <w:rFonts w:ascii="Times New Roman" w:eastAsia="Verdana" w:hAnsi="Times New Roman" w:cs="Times New Roman"/>
          <w:b/>
          <w:bCs/>
        </w:rPr>
      </w:pPr>
    </w:p>
    <w:p w:rsidR="007B41C7" w:rsidRDefault="007B41C7" w:rsidP="007B41C7">
      <w:pPr>
        <w:ind w:right="-20"/>
        <w:rPr>
          <w:rFonts w:ascii="Times New Roman" w:eastAsia="Verdana" w:hAnsi="Times New Roman" w:cs="Times New Roman"/>
          <w:b/>
          <w:bCs/>
        </w:rPr>
      </w:pPr>
    </w:p>
    <w:p w:rsidR="007B41C7" w:rsidRDefault="007B41C7" w:rsidP="007B41C7">
      <w:pPr>
        <w:ind w:right="-20"/>
        <w:rPr>
          <w:rFonts w:ascii="Times New Roman" w:eastAsia="Verdana" w:hAnsi="Times New Roman" w:cs="Times New Roman"/>
          <w:b/>
          <w:bCs/>
        </w:rPr>
      </w:pPr>
    </w:p>
    <w:p w:rsidR="007B41C7" w:rsidRDefault="007B41C7" w:rsidP="007B41C7">
      <w:pPr>
        <w:ind w:right="-20"/>
        <w:rPr>
          <w:rFonts w:ascii="Times New Roman" w:eastAsia="Verdana" w:hAnsi="Times New Roman" w:cs="Times New Roman"/>
          <w:b/>
          <w:bCs/>
        </w:rPr>
      </w:pPr>
    </w:p>
    <w:p w:rsidR="00841AD0" w:rsidRDefault="00841AD0" w:rsidP="007B41C7">
      <w:pPr>
        <w:ind w:right="-20"/>
        <w:rPr>
          <w:rFonts w:ascii="Times New Roman" w:eastAsia="Verdana" w:hAnsi="Times New Roman" w:cs="Times New Roman"/>
          <w:b/>
          <w:bCs/>
        </w:rPr>
      </w:pPr>
    </w:p>
    <w:p w:rsidR="00841AD0" w:rsidRDefault="00841AD0" w:rsidP="007B41C7">
      <w:pPr>
        <w:ind w:right="-20"/>
        <w:rPr>
          <w:rFonts w:ascii="Times New Roman" w:eastAsia="Verdana" w:hAnsi="Times New Roman" w:cs="Times New Roman"/>
          <w:b/>
          <w:bCs/>
        </w:rPr>
      </w:pPr>
    </w:p>
    <w:p w:rsidR="007B41C7" w:rsidRDefault="007B41C7" w:rsidP="007B41C7">
      <w:pPr>
        <w:ind w:right="-20"/>
        <w:rPr>
          <w:rFonts w:ascii="Times New Roman" w:eastAsia="Verdana" w:hAnsi="Times New Roman" w:cs="Times New Roman"/>
          <w:b/>
          <w:bCs/>
        </w:rPr>
      </w:pPr>
    </w:p>
    <w:p w:rsidR="007B41C7" w:rsidRDefault="007B41C7" w:rsidP="007B41C7">
      <w:pPr>
        <w:ind w:right="-20"/>
        <w:rPr>
          <w:rFonts w:ascii="Times New Roman" w:eastAsia="Verdana" w:hAnsi="Times New Roman" w:cs="Times New Roman"/>
          <w:b/>
          <w:bCs/>
        </w:rPr>
      </w:pPr>
    </w:p>
    <w:p w:rsidR="007B41C7" w:rsidRPr="007B41C7" w:rsidRDefault="007B41C7" w:rsidP="007B41C7">
      <w:pPr>
        <w:jc w:val="center"/>
        <w:textAlignment w:val="baseline"/>
        <w:rPr>
          <w:rFonts w:ascii="Times New Roman" w:hAnsi="Times New Roman" w:cs="Times New Roman"/>
          <w:b/>
          <w:sz w:val="22"/>
        </w:rPr>
      </w:pPr>
      <w:r w:rsidRPr="00C300D9">
        <w:rPr>
          <w:rFonts w:ascii="Times New Roman" w:hAnsi="Times New Roman" w:cs="Times New Roman"/>
          <w:b/>
          <w:sz w:val="22"/>
        </w:rPr>
        <w:lastRenderedPageBreak/>
        <w:t>Therapist’s Guide for this Playbook</w:t>
      </w:r>
    </w:p>
    <w:p w:rsidR="007B41C7" w:rsidRPr="000E29C1" w:rsidRDefault="007B41C7" w:rsidP="007B41C7">
      <w:pPr>
        <w:ind w:right="-20"/>
        <w:rPr>
          <w:rFonts w:ascii="Times New Roman" w:eastAsia="Verdana" w:hAnsi="Times New Roman" w:cs="Times New Roman"/>
          <w:b/>
          <w:bCs/>
          <w:sz w:val="12"/>
        </w:rPr>
      </w:pPr>
    </w:p>
    <w:p w:rsidR="00B0085E" w:rsidRPr="00B0085E" w:rsidRDefault="00B0085E" w:rsidP="00B0085E">
      <w:pPr>
        <w:spacing w:before="120" w:after="120"/>
        <w:rPr>
          <w:rFonts w:ascii="Times New Roman" w:eastAsia="Times New Roman" w:hAnsi="Times New Roman" w:cs="Times New Roman"/>
          <w:sz w:val="20"/>
          <w:szCs w:val="20"/>
        </w:rPr>
      </w:pPr>
      <w:r w:rsidRPr="00B0085E">
        <w:rPr>
          <w:rFonts w:ascii="Times New Roman" w:eastAsia="Times New Roman" w:hAnsi="Times New Roman" w:cs="Times New Roman"/>
          <w:b/>
          <w:bCs/>
          <w:sz w:val="20"/>
          <w:szCs w:val="20"/>
        </w:rPr>
        <w:t>Suggested Viewers:</w:t>
      </w:r>
      <w:r w:rsidRPr="00B0085E">
        <w:rPr>
          <w:rFonts w:ascii="Times New Roman" w:eastAsia="Times New Roman" w:hAnsi="Times New Roman" w:cs="Times New Roman"/>
          <w:sz w:val="20"/>
          <w:szCs w:val="20"/>
        </w:rPr>
        <w:t xml:space="preserve">  The Parents who…</w:t>
      </w:r>
    </w:p>
    <w:p w:rsidR="00B0085E" w:rsidRPr="00B0085E" w:rsidRDefault="00B0085E" w:rsidP="00B0085E">
      <w:pPr>
        <w:pStyle w:val="ListParagraph"/>
        <w:widowControl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B0085E">
        <w:rPr>
          <w:rFonts w:ascii="Times New Roman" w:hAnsi="Times New Roman" w:cs="Times New Roman"/>
          <w:sz w:val="20"/>
          <w:szCs w:val="20"/>
        </w:rPr>
        <w:t>Need an illustration of why sometimes it is essential to deal with misuse of power before you can begin work on unhealed wounds.</w:t>
      </w:r>
    </w:p>
    <w:p w:rsidR="00B0085E" w:rsidRPr="00B0085E" w:rsidRDefault="00B0085E" w:rsidP="00B0085E">
      <w:pPr>
        <w:pStyle w:val="ListParagraph"/>
        <w:widowControl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B0085E">
        <w:rPr>
          <w:rFonts w:ascii="Times New Roman" w:hAnsi="Times New Roman" w:cs="Times New Roman"/>
          <w:sz w:val="20"/>
          <w:szCs w:val="20"/>
        </w:rPr>
        <w:t xml:space="preserve">Need an illustration of how crucial the balance of love and limits is to having a healthy and functional relationship with their teens.  </w:t>
      </w:r>
    </w:p>
    <w:p w:rsidR="00B0085E" w:rsidRPr="00B0085E" w:rsidRDefault="00B0085E" w:rsidP="00B0085E">
      <w:pPr>
        <w:rPr>
          <w:rFonts w:ascii="Times New Roman" w:hAnsi="Times New Roman" w:cs="Times New Roman"/>
          <w:b/>
          <w:sz w:val="20"/>
          <w:szCs w:val="20"/>
        </w:rPr>
      </w:pPr>
      <w:r w:rsidRPr="00B0085E">
        <w:rPr>
          <w:rFonts w:ascii="Times New Roman" w:hAnsi="Times New Roman" w:cs="Times New Roman"/>
          <w:b/>
          <w:sz w:val="20"/>
          <w:szCs w:val="20"/>
        </w:rPr>
        <w:t xml:space="preserve">Script for Setting up the Scene:  </w:t>
      </w:r>
    </w:p>
    <w:p w:rsidR="00B0085E" w:rsidRPr="00B0085E" w:rsidRDefault="00B0085E" w:rsidP="00B0085E">
      <w:pPr>
        <w:shd w:val="clear" w:color="auto" w:fill="FFFFFF" w:themeFill="background1"/>
        <w:spacing w:line="336" w:lineRule="atLeas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0085E">
        <w:rPr>
          <w:rFonts w:ascii="Times New Roman" w:hAnsi="Times New Roman" w:cs="Times New Roman"/>
          <w:sz w:val="20"/>
          <w:szCs w:val="20"/>
        </w:rPr>
        <w:t xml:space="preserve">The clip I am about to show you is from the movie titled The Horse Whisperer.  The story is about </w:t>
      </w:r>
      <w:r w:rsidRPr="00B0085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a young girl and her horse who are both left with serious physical and emotional scars, after </w:t>
      </w:r>
      <w:proofErr w:type="gramStart"/>
      <w:r w:rsidRPr="00B0085E">
        <w:rPr>
          <w:rFonts w:ascii="Times New Roman" w:eastAsia="Times New Roman" w:hAnsi="Times New Roman" w:cs="Times New Roman"/>
          <w:sz w:val="20"/>
          <w:szCs w:val="20"/>
          <w:lang w:eastAsia="en-US"/>
        </w:rPr>
        <w:t>being injured</w:t>
      </w:r>
      <w:proofErr w:type="gramEnd"/>
      <w:r w:rsidRPr="00B0085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in a terrible riding accident. Determined to help, the girl's mother seeks out the "Horse Whisperer” in hopes that he will know how to mend their wounds and restore their relationship.</w:t>
      </w:r>
    </w:p>
    <w:p w:rsidR="00B0085E" w:rsidRPr="00B0085E" w:rsidRDefault="00B0085E" w:rsidP="00B0085E">
      <w:pPr>
        <w:rPr>
          <w:rFonts w:ascii="Times New Roman" w:hAnsi="Times New Roman" w:cs="Times New Roman"/>
          <w:b/>
          <w:sz w:val="20"/>
          <w:szCs w:val="20"/>
        </w:rPr>
      </w:pPr>
    </w:p>
    <w:p w:rsidR="00B0085E" w:rsidRPr="00B0085E" w:rsidRDefault="00B0085E" w:rsidP="00B0085E">
      <w:pPr>
        <w:rPr>
          <w:rFonts w:ascii="Times New Roman" w:hAnsi="Times New Roman" w:cs="Times New Roman"/>
          <w:b/>
          <w:sz w:val="20"/>
          <w:szCs w:val="20"/>
        </w:rPr>
      </w:pPr>
      <w:r w:rsidRPr="00B0085E">
        <w:rPr>
          <w:rFonts w:ascii="Times New Roman" w:hAnsi="Times New Roman" w:cs="Times New Roman"/>
          <w:b/>
          <w:sz w:val="20"/>
          <w:szCs w:val="20"/>
        </w:rPr>
        <w:t xml:space="preserve">In this </w:t>
      </w:r>
      <w:proofErr w:type="gramStart"/>
      <w:r w:rsidRPr="00B0085E">
        <w:rPr>
          <w:rFonts w:ascii="Times New Roman" w:hAnsi="Times New Roman" w:cs="Times New Roman"/>
          <w:b/>
          <w:sz w:val="20"/>
          <w:szCs w:val="20"/>
        </w:rPr>
        <w:t>scene</w:t>
      </w:r>
      <w:proofErr w:type="gramEnd"/>
      <w:r w:rsidRPr="00B0085E">
        <w:rPr>
          <w:rFonts w:ascii="Times New Roman" w:hAnsi="Times New Roman" w:cs="Times New Roman"/>
          <w:b/>
          <w:sz w:val="20"/>
          <w:szCs w:val="20"/>
        </w:rPr>
        <w:t xml:space="preserve"> you will see….</w:t>
      </w:r>
    </w:p>
    <w:p w:rsidR="00B0085E" w:rsidRPr="00B0085E" w:rsidRDefault="00B0085E" w:rsidP="00B0085E">
      <w:pPr>
        <w:pStyle w:val="ListParagraph"/>
        <w:widowControl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B0085E">
        <w:rPr>
          <w:rFonts w:ascii="Times New Roman" w:hAnsi="Times New Roman" w:cs="Times New Roman"/>
          <w:sz w:val="20"/>
          <w:szCs w:val="20"/>
        </w:rPr>
        <w:t xml:space="preserve">The “Horse Whisperer”, played by Robert Redford, helps to restore a healthy and functional relationship between a girl named Grace and her horse, Pilgrim. The goal of this particular intervention is for Grace to be able to ride Pilgrim again but he </w:t>
      </w:r>
      <w:proofErr w:type="gramStart"/>
      <w:r w:rsidRPr="00B0085E">
        <w:rPr>
          <w:rFonts w:ascii="Times New Roman" w:hAnsi="Times New Roman" w:cs="Times New Roman"/>
          <w:sz w:val="20"/>
          <w:szCs w:val="20"/>
        </w:rPr>
        <w:t>won’t</w:t>
      </w:r>
      <w:proofErr w:type="gramEnd"/>
      <w:r w:rsidRPr="00B0085E">
        <w:rPr>
          <w:rFonts w:ascii="Times New Roman" w:hAnsi="Times New Roman" w:cs="Times New Roman"/>
          <w:sz w:val="20"/>
          <w:szCs w:val="20"/>
        </w:rPr>
        <w:t xml:space="preserve"> let her approach him because of the unhealed wounds he has from their previous riding accident. </w:t>
      </w:r>
    </w:p>
    <w:p w:rsidR="00B0085E" w:rsidRPr="00B0085E" w:rsidRDefault="00B0085E" w:rsidP="00B0085E">
      <w:pPr>
        <w:rPr>
          <w:rFonts w:ascii="Times New Roman" w:hAnsi="Times New Roman" w:cs="Times New Roman"/>
          <w:b/>
          <w:sz w:val="20"/>
          <w:szCs w:val="20"/>
        </w:rPr>
      </w:pPr>
      <w:r w:rsidRPr="00B0085E">
        <w:rPr>
          <w:rFonts w:ascii="Times New Roman" w:hAnsi="Times New Roman" w:cs="Times New Roman"/>
          <w:b/>
          <w:sz w:val="20"/>
          <w:szCs w:val="20"/>
        </w:rPr>
        <w:t>Look for….</w:t>
      </w:r>
    </w:p>
    <w:p w:rsidR="00B0085E" w:rsidRPr="00B0085E" w:rsidRDefault="00B0085E" w:rsidP="00B0085E">
      <w:pPr>
        <w:pStyle w:val="ListParagraph"/>
        <w:widowControl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B0085E">
        <w:rPr>
          <w:rFonts w:ascii="Times New Roman" w:hAnsi="Times New Roman" w:cs="Times New Roman"/>
          <w:sz w:val="20"/>
          <w:szCs w:val="20"/>
        </w:rPr>
        <w:t>What is Pilgrim’s reaction when Grace first tries to approach him to mend their old wounds?</w:t>
      </w:r>
    </w:p>
    <w:p w:rsidR="00B0085E" w:rsidRPr="00B0085E" w:rsidRDefault="00B0085E" w:rsidP="00B0085E">
      <w:pPr>
        <w:pStyle w:val="ListParagraph"/>
        <w:widowControl/>
        <w:numPr>
          <w:ilvl w:val="0"/>
          <w:numId w:val="12"/>
        </w:numPr>
        <w:rPr>
          <w:rFonts w:ascii="Times New Roman" w:hAnsi="Times New Roman" w:cs="Times New Roman"/>
          <w:b/>
          <w:sz w:val="20"/>
          <w:szCs w:val="20"/>
        </w:rPr>
      </w:pPr>
      <w:r w:rsidRPr="00B0085E">
        <w:rPr>
          <w:rFonts w:ascii="Times New Roman" w:hAnsi="Times New Roman" w:cs="Times New Roman"/>
          <w:sz w:val="20"/>
          <w:szCs w:val="20"/>
        </w:rPr>
        <w:t>What does the “Horse Whisperer” have to do in order to get Pilgrim to a place where he will allow Grace to approach him?</w:t>
      </w:r>
    </w:p>
    <w:p w:rsidR="00B0085E" w:rsidRPr="00B0085E" w:rsidRDefault="00B0085E" w:rsidP="00B00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B9BD5" w:themeFill="accent1"/>
        <w:rPr>
          <w:rFonts w:ascii="Times New Roman" w:hAnsi="Times New Roman" w:cs="Times New Roman"/>
          <w:b/>
          <w:sz w:val="22"/>
          <w:szCs w:val="22"/>
        </w:rPr>
      </w:pPr>
      <w:r w:rsidRPr="00B0085E">
        <w:rPr>
          <w:rFonts w:ascii="Times New Roman" w:hAnsi="Times New Roman" w:cs="Times New Roman"/>
          <w:b/>
          <w:sz w:val="22"/>
          <w:szCs w:val="22"/>
        </w:rPr>
        <w:t xml:space="preserve">Play Selected Scene:  </w:t>
      </w:r>
    </w:p>
    <w:p w:rsidR="00B0085E" w:rsidRPr="00B0085E" w:rsidRDefault="00B0085E" w:rsidP="00B0085E">
      <w:pPr>
        <w:pStyle w:val="ListParagraph"/>
        <w:widowControl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0085E">
        <w:rPr>
          <w:rFonts w:ascii="Times New Roman" w:hAnsi="Times New Roman" w:cs="Times New Roman"/>
        </w:rPr>
        <w:t>Play Chapter titled “Back in the Saddle”: 2:19:32-2:29:49</w:t>
      </w:r>
    </w:p>
    <w:p w:rsidR="00B0085E" w:rsidRPr="00B0085E" w:rsidRDefault="00B0085E" w:rsidP="00B00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B9BD5" w:themeFill="accent1"/>
        <w:rPr>
          <w:rFonts w:ascii="Times New Roman" w:hAnsi="Times New Roman" w:cs="Times New Roman"/>
          <w:b/>
          <w:sz w:val="22"/>
          <w:szCs w:val="22"/>
        </w:rPr>
      </w:pPr>
      <w:r w:rsidRPr="00B0085E">
        <w:rPr>
          <w:rFonts w:ascii="Times New Roman" w:hAnsi="Times New Roman" w:cs="Times New Roman"/>
          <w:b/>
          <w:sz w:val="22"/>
          <w:szCs w:val="22"/>
        </w:rPr>
        <w:t>Discussion Questions from Scene 1:</w:t>
      </w:r>
    </w:p>
    <w:p w:rsidR="00B0085E" w:rsidRPr="00B0085E" w:rsidRDefault="00B0085E" w:rsidP="00B0085E">
      <w:pPr>
        <w:pStyle w:val="ListParagraph"/>
        <w:widowControl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B0085E">
        <w:rPr>
          <w:rFonts w:ascii="Times New Roman" w:hAnsi="Times New Roman" w:cs="Times New Roman"/>
          <w:sz w:val="20"/>
          <w:szCs w:val="20"/>
        </w:rPr>
        <w:t>What is Pilgrim’s reaction when Grace first tries to approach him to mend old wounds?</w:t>
      </w:r>
    </w:p>
    <w:p w:rsidR="00B0085E" w:rsidRPr="00B0085E" w:rsidRDefault="00B0085E" w:rsidP="00B0085E">
      <w:pPr>
        <w:pStyle w:val="ListParagraph"/>
        <w:widowControl/>
        <w:numPr>
          <w:ilvl w:val="0"/>
          <w:numId w:val="11"/>
        </w:numPr>
        <w:rPr>
          <w:rFonts w:ascii="Times New Roman" w:hAnsi="Times New Roman" w:cs="Times New Roman"/>
          <w:b/>
          <w:sz w:val="20"/>
          <w:szCs w:val="20"/>
        </w:rPr>
      </w:pPr>
      <w:r w:rsidRPr="00B0085E">
        <w:rPr>
          <w:rFonts w:ascii="Times New Roman" w:hAnsi="Times New Roman" w:cs="Times New Roman"/>
          <w:sz w:val="20"/>
          <w:szCs w:val="20"/>
        </w:rPr>
        <w:t>What does the “Horse Whisperer” have to do in order to get Pilgrim to a place where he will allow Grace to approach him?</w:t>
      </w:r>
    </w:p>
    <w:p w:rsidR="00B0085E" w:rsidRPr="00B0085E" w:rsidRDefault="00B0085E" w:rsidP="00B0085E">
      <w:pPr>
        <w:pStyle w:val="ListParagraph"/>
        <w:widowControl/>
        <w:numPr>
          <w:ilvl w:val="0"/>
          <w:numId w:val="11"/>
        </w:numPr>
        <w:rPr>
          <w:rFonts w:ascii="Times New Roman" w:hAnsi="Times New Roman" w:cs="Times New Roman"/>
          <w:b/>
          <w:sz w:val="20"/>
          <w:szCs w:val="20"/>
        </w:rPr>
      </w:pPr>
      <w:r w:rsidRPr="00B0085E">
        <w:rPr>
          <w:rFonts w:ascii="Times New Roman" w:hAnsi="Times New Roman" w:cs="Times New Roman"/>
          <w:sz w:val="20"/>
          <w:szCs w:val="20"/>
        </w:rPr>
        <w:t>Why do you think this approach worked?</w:t>
      </w:r>
    </w:p>
    <w:p w:rsidR="00B0085E" w:rsidRPr="00B0085E" w:rsidRDefault="00B0085E" w:rsidP="00B0085E">
      <w:pPr>
        <w:pStyle w:val="ListParagraph"/>
        <w:widowControl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B0085E">
        <w:rPr>
          <w:rFonts w:ascii="Times New Roman" w:hAnsi="Times New Roman" w:cs="Times New Roman"/>
          <w:sz w:val="20"/>
          <w:szCs w:val="20"/>
        </w:rPr>
        <w:t xml:space="preserve">If the “Horse Whisperer” </w:t>
      </w:r>
      <w:proofErr w:type="gramStart"/>
      <w:r w:rsidRPr="00B0085E">
        <w:rPr>
          <w:rFonts w:ascii="Times New Roman" w:hAnsi="Times New Roman" w:cs="Times New Roman"/>
          <w:sz w:val="20"/>
          <w:szCs w:val="20"/>
        </w:rPr>
        <w:t>didn’t</w:t>
      </w:r>
      <w:proofErr w:type="gramEnd"/>
      <w:r w:rsidRPr="00B0085E">
        <w:rPr>
          <w:rFonts w:ascii="Times New Roman" w:hAnsi="Times New Roman" w:cs="Times New Roman"/>
          <w:sz w:val="20"/>
          <w:szCs w:val="20"/>
        </w:rPr>
        <w:t xml:space="preserve"> tie up Pilgrim’s leg do you think Grace would have ever been able to safely approach him to begin to mend their old wounds?</w:t>
      </w:r>
    </w:p>
    <w:p w:rsidR="00B0085E" w:rsidRPr="00B0085E" w:rsidRDefault="00B0085E" w:rsidP="00B0085E">
      <w:pPr>
        <w:rPr>
          <w:rFonts w:ascii="Times New Roman" w:hAnsi="Times New Roman" w:cs="Times New Roman"/>
          <w:b/>
        </w:rPr>
      </w:pPr>
      <w:r w:rsidRPr="00B0085E">
        <w:rPr>
          <w:rFonts w:ascii="Times New Roman" w:hAnsi="Times New Roman" w:cs="Times New Roman"/>
          <w:b/>
        </w:rPr>
        <w:t xml:space="preserve">Main Lessons:  </w:t>
      </w:r>
    </w:p>
    <w:p w:rsidR="00B0085E" w:rsidRPr="00B0085E" w:rsidRDefault="00B0085E" w:rsidP="00B0085E">
      <w:pPr>
        <w:pStyle w:val="ListParagraph"/>
        <w:widowControl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B0085E">
        <w:rPr>
          <w:rFonts w:ascii="Times New Roman" w:hAnsi="Times New Roman" w:cs="Times New Roman"/>
          <w:sz w:val="20"/>
          <w:szCs w:val="20"/>
        </w:rPr>
        <w:t>Sometimes it is essential to deal with misuse of power before you can begin to work on unhealed wounds.</w:t>
      </w:r>
    </w:p>
    <w:p w:rsidR="00B0085E" w:rsidRPr="00B0085E" w:rsidRDefault="00B0085E" w:rsidP="00B0085E">
      <w:pPr>
        <w:pStyle w:val="ListParagraph"/>
        <w:widowControl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B0085E">
        <w:rPr>
          <w:rFonts w:ascii="Times New Roman" w:hAnsi="Times New Roman" w:cs="Times New Roman"/>
          <w:sz w:val="20"/>
          <w:szCs w:val="20"/>
        </w:rPr>
        <w:t xml:space="preserve">Before you can mend old </w:t>
      </w:r>
      <w:proofErr w:type="gramStart"/>
      <w:r w:rsidRPr="00B0085E">
        <w:rPr>
          <w:rFonts w:ascii="Times New Roman" w:hAnsi="Times New Roman" w:cs="Times New Roman"/>
          <w:sz w:val="20"/>
          <w:szCs w:val="20"/>
        </w:rPr>
        <w:t>wounds</w:t>
      </w:r>
      <w:proofErr w:type="gramEnd"/>
      <w:r w:rsidRPr="00B0085E">
        <w:rPr>
          <w:rFonts w:ascii="Times New Roman" w:hAnsi="Times New Roman" w:cs="Times New Roman"/>
          <w:sz w:val="20"/>
          <w:szCs w:val="20"/>
        </w:rPr>
        <w:t xml:space="preserve"> you often have to create a stable relationship that can withstand the work of mending.</w:t>
      </w:r>
    </w:p>
    <w:p w:rsidR="00B0085E" w:rsidRPr="00B0085E" w:rsidRDefault="00B0085E" w:rsidP="00B0085E">
      <w:pPr>
        <w:pStyle w:val="ListParagraph"/>
        <w:widowControl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B0085E">
        <w:rPr>
          <w:rFonts w:ascii="Times New Roman" w:hAnsi="Times New Roman" w:cs="Times New Roman"/>
          <w:sz w:val="20"/>
          <w:szCs w:val="20"/>
        </w:rPr>
        <w:t xml:space="preserve">A balance of both love and limits is crucial to having a healthy and functional parent/child relationship.  </w:t>
      </w:r>
    </w:p>
    <w:p w:rsidR="00B0085E" w:rsidRPr="00B0085E" w:rsidRDefault="00B0085E" w:rsidP="00B0085E">
      <w:pPr>
        <w:pStyle w:val="ListParagraph"/>
        <w:widowControl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B0085E">
        <w:rPr>
          <w:rFonts w:ascii="Times New Roman" w:hAnsi="Times New Roman" w:cs="Times New Roman"/>
          <w:sz w:val="20"/>
          <w:szCs w:val="20"/>
        </w:rPr>
        <w:t>Lasting relationships require a heavy dose of commitment and work.</w:t>
      </w:r>
    </w:p>
    <w:p w:rsidR="00B0085E" w:rsidRPr="00B0085E" w:rsidRDefault="00B0085E" w:rsidP="00B0085E">
      <w:pPr>
        <w:pStyle w:val="ListParagraph"/>
        <w:widowControl/>
        <w:numPr>
          <w:ilvl w:val="0"/>
          <w:numId w:val="13"/>
        </w:numPr>
        <w:rPr>
          <w:rFonts w:ascii="Times New Roman" w:hAnsi="Times New Roman" w:cs="Times New Roman"/>
        </w:rPr>
      </w:pPr>
      <w:r w:rsidRPr="00B0085E">
        <w:rPr>
          <w:rFonts w:ascii="Times New Roman" w:hAnsi="Times New Roman" w:cs="Times New Roman"/>
          <w:sz w:val="20"/>
          <w:szCs w:val="20"/>
        </w:rPr>
        <w:t xml:space="preserve">In strained </w:t>
      </w:r>
      <w:proofErr w:type="gramStart"/>
      <w:r w:rsidRPr="00B0085E">
        <w:rPr>
          <w:rFonts w:ascii="Times New Roman" w:hAnsi="Times New Roman" w:cs="Times New Roman"/>
          <w:sz w:val="20"/>
          <w:szCs w:val="20"/>
        </w:rPr>
        <w:t>relationships</w:t>
      </w:r>
      <w:proofErr w:type="gramEnd"/>
      <w:r w:rsidRPr="00B0085E">
        <w:rPr>
          <w:rFonts w:ascii="Times New Roman" w:hAnsi="Times New Roman" w:cs="Times New Roman"/>
          <w:sz w:val="20"/>
          <w:szCs w:val="20"/>
        </w:rPr>
        <w:t xml:space="preserve"> somebody has to make the first move.</w:t>
      </w:r>
    </w:p>
    <w:p w:rsidR="007B41C7" w:rsidRPr="000E29C1" w:rsidRDefault="007B41C7" w:rsidP="00B0085E">
      <w:pPr>
        <w:spacing w:before="120" w:after="120"/>
        <w:rPr>
          <w:rFonts w:ascii="Times New Roman" w:hAnsi="Times New Roman" w:cs="Times New Roman"/>
          <w:color w:val="000000"/>
        </w:rPr>
      </w:pPr>
    </w:p>
    <w:sectPr w:rsidR="007B41C7" w:rsidRPr="000E29C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AA8" w:rsidRDefault="00B17AA8" w:rsidP="00841AD0">
      <w:r>
        <w:separator/>
      </w:r>
    </w:p>
  </w:endnote>
  <w:endnote w:type="continuationSeparator" w:id="0">
    <w:p w:rsidR="00B17AA8" w:rsidRDefault="00B17AA8" w:rsidP="0084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D0" w:rsidRDefault="00841AD0">
    <w:pPr>
      <w:pStyle w:val="Footer"/>
    </w:pPr>
    <w:r>
      <w:rPr>
        <w:rFonts w:ascii="Times New Roman" w:eastAsiaTheme="minorHAnsi" w:hAnsi="Times New Roman" w:cs="Times New Roman"/>
        <w:noProof/>
        <w:lang w:eastAsia="en-US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>
              <wp:simplePos x="0" y="0"/>
              <wp:positionH relativeFrom="page">
                <wp:posOffset>-28575</wp:posOffset>
              </wp:positionH>
              <wp:positionV relativeFrom="page">
                <wp:posOffset>9677400</wp:posOffset>
              </wp:positionV>
              <wp:extent cx="7810500" cy="183515"/>
              <wp:effectExtent l="0" t="0" r="0" b="6985"/>
              <wp:wrapTopAndBottom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0" cy="183515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41AD0" w:rsidRDefault="00841AD0" w:rsidP="00841AD0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       Parenting with Love and Limits</w:t>
                          </w:r>
                          <w:r>
                            <w:rPr>
                              <w:rFonts w:cstheme="minorHAnsi"/>
                              <w:color w:val="FFFFFF" w:themeColor="background1"/>
                            </w:rPr>
                            <w:t>®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margin-left:-2.25pt;margin-top:762pt;width:615pt;height:14.45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" o:allowoverlap="f" fillcolor="#005a78" stroked="f" strokeweight=".5pt">
              <v:textbox inset="0,0,0,0">
                <w:txbxContent>
                  <w:p w:rsidR="00841AD0" w:rsidRDefault="00841AD0" w:rsidP="00841AD0">
                    <w:pPr>
                      <w:pStyle w:val="NoSpacing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       Parenting with Love and Limits</w:t>
                    </w:r>
                    <w:r>
                      <w:rPr>
                        <w:rFonts w:cstheme="minorHAnsi"/>
                        <w:color w:val="FFFFFF" w:themeColor="background1"/>
                      </w:rPr>
                      <w:t>®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AA8" w:rsidRDefault="00B17AA8" w:rsidP="00841AD0">
      <w:r>
        <w:separator/>
      </w:r>
    </w:p>
  </w:footnote>
  <w:footnote w:type="continuationSeparator" w:id="0">
    <w:p w:rsidR="00B17AA8" w:rsidRDefault="00B17AA8" w:rsidP="00841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.95pt;height:10.95pt" o:bullet="t">
        <v:imagedata r:id="rId1" o:title="msoDA66"/>
      </v:shape>
    </w:pict>
  </w:numPicBullet>
  <w:abstractNum w:abstractNumId="0" w15:restartNumberingAfterBreak="0">
    <w:nsid w:val="0FA975C8"/>
    <w:multiLevelType w:val="hybridMultilevel"/>
    <w:tmpl w:val="AA340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B359A"/>
    <w:multiLevelType w:val="hybridMultilevel"/>
    <w:tmpl w:val="D9FA0196"/>
    <w:lvl w:ilvl="0" w:tplc="EA32030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F40CC"/>
    <w:multiLevelType w:val="hybridMultilevel"/>
    <w:tmpl w:val="41FE3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B6401"/>
    <w:multiLevelType w:val="hybridMultilevel"/>
    <w:tmpl w:val="8090A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A3028"/>
    <w:multiLevelType w:val="hybridMultilevel"/>
    <w:tmpl w:val="6138F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B5DA0"/>
    <w:multiLevelType w:val="hybridMultilevel"/>
    <w:tmpl w:val="0A4A3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A79E3"/>
    <w:multiLevelType w:val="hybridMultilevel"/>
    <w:tmpl w:val="85C08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60B4D"/>
    <w:multiLevelType w:val="hybridMultilevel"/>
    <w:tmpl w:val="6518C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C1BC7"/>
    <w:multiLevelType w:val="hybridMultilevel"/>
    <w:tmpl w:val="022C968C"/>
    <w:lvl w:ilvl="0" w:tplc="EA32030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360A9"/>
    <w:multiLevelType w:val="hybridMultilevel"/>
    <w:tmpl w:val="224AD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F0AD1"/>
    <w:multiLevelType w:val="hybridMultilevel"/>
    <w:tmpl w:val="4E1AA82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95489"/>
    <w:multiLevelType w:val="hybridMultilevel"/>
    <w:tmpl w:val="003AED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E3F6D"/>
    <w:multiLevelType w:val="hybridMultilevel"/>
    <w:tmpl w:val="052C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10"/>
  </w:num>
  <w:num w:numId="9">
    <w:abstractNumId w:val="11"/>
  </w:num>
  <w:num w:numId="10">
    <w:abstractNumId w:val="5"/>
  </w:num>
  <w:num w:numId="11">
    <w:abstractNumId w:val="7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C7"/>
    <w:rsid w:val="000E29C1"/>
    <w:rsid w:val="002E4536"/>
    <w:rsid w:val="00313E86"/>
    <w:rsid w:val="003204D0"/>
    <w:rsid w:val="003D1F8D"/>
    <w:rsid w:val="004D51BE"/>
    <w:rsid w:val="0058340B"/>
    <w:rsid w:val="006506AA"/>
    <w:rsid w:val="00750DC9"/>
    <w:rsid w:val="00760072"/>
    <w:rsid w:val="0076395C"/>
    <w:rsid w:val="007B41C7"/>
    <w:rsid w:val="00841AD0"/>
    <w:rsid w:val="00A03FA6"/>
    <w:rsid w:val="00A471B7"/>
    <w:rsid w:val="00B0085E"/>
    <w:rsid w:val="00B11FDB"/>
    <w:rsid w:val="00B17AA8"/>
    <w:rsid w:val="00B60E5A"/>
    <w:rsid w:val="00B65C8C"/>
    <w:rsid w:val="00C83FBD"/>
    <w:rsid w:val="00F4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54A992-FB31-4DB4-8A2A-AA05F5BB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1C7"/>
    <w:pPr>
      <w:ind w:left="0" w:firstLine="0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1C7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7B41C7"/>
  </w:style>
  <w:style w:type="character" w:styleId="Strong">
    <w:name w:val="Strong"/>
    <w:basedOn w:val="DefaultParagraphFont"/>
    <w:uiPriority w:val="22"/>
    <w:qFormat/>
    <w:rsid w:val="007B41C7"/>
    <w:rPr>
      <w:b/>
      <w:bCs/>
    </w:rPr>
  </w:style>
  <w:style w:type="paragraph" w:styleId="NoSpacing">
    <w:name w:val="No Spacing"/>
    <w:uiPriority w:val="1"/>
    <w:qFormat/>
    <w:rsid w:val="007B41C7"/>
    <w:pPr>
      <w:ind w:left="0" w:firstLine="0"/>
    </w:pPr>
    <w:rPr>
      <w:rFonts w:eastAsiaTheme="minorEastAsia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41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AD0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41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AD0"/>
    <w:rPr>
      <w:rFonts w:eastAsiaTheme="minorEastAs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Souder</dc:creator>
  <cp:keywords/>
  <dc:description/>
  <cp:lastModifiedBy>Ellen Souder</cp:lastModifiedBy>
  <cp:revision>9</cp:revision>
  <dcterms:created xsi:type="dcterms:W3CDTF">2016-11-04T13:48:00Z</dcterms:created>
  <dcterms:modified xsi:type="dcterms:W3CDTF">2016-11-09T16:38:00Z</dcterms:modified>
</cp:coreProperties>
</file>