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2A" w:rsidRPr="001F6F93" w:rsidRDefault="00D6402A" w:rsidP="00D6402A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Playbook to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Inject the Healthy Undercurrent of Forgiveness</w:t>
      </w: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</w:p>
    <w:p w:rsidR="00731611" w:rsidRDefault="00881A8E" w:rsidP="00B071E5">
      <w:pPr>
        <w:pStyle w:val="NormalWeb"/>
        <w:spacing w:before="0" w:beforeAutospacing="0" w:after="0" w:afterAutospacing="0"/>
        <w:ind w:left="806" w:hanging="806"/>
        <w:jc w:val="center"/>
        <w:textAlignment w:val="baseline"/>
        <w:rPr>
          <w:rFonts w:eastAsia="MS PGothic"/>
          <w:bCs/>
          <w:i/>
          <w:color w:val="000000" w:themeColor="text1"/>
          <w:kern w:val="24"/>
        </w:rPr>
      </w:pPr>
      <w:bookmarkStart w:id="0" w:name="_GoBack"/>
      <w:bookmarkEnd w:id="0"/>
      <w:r>
        <w:rPr>
          <w:rFonts w:eastAsia="MS PGothic"/>
          <w:bCs/>
          <w:i/>
          <w:color w:val="000000" w:themeColor="text1"/>
          <w:kern w:val="24"/>
        </w:rPr>
        <w:t>Unmet Primal Need</w:t>
      </w:r>
      <w:r w:rsidR="00652DAD">
        <w:rPr>
          <w:rFonts w:eastAsia="MS PGothic"/>
          <w:bCs/>
          <w:i/>
          <w:color w:val="000000" w:themeColor="text1"/>
          <w:kern w:val="24"/>
        </w:rPr>
        <w:t xml:space="preserve"> Seed</w:t>
      </w:r>
    </w:p>
    <w:p w:rsidR="00731611" w:rsidRPr="00731611" w:rsidRDefault="00731611" w:rsidP="00B071E5">
      <w:pPr>
        <w:pStyle w:val="NormalWeb"/>
        <w:spacing w:before="0" w:beforeAutospacing="0" w:after="0" w:afterAutospacing="0"/>
        <w:ind w:left="806" w:hanging="806"/>
        <w:jc w:val="center"/>
        <w:textAlignment w:val="baseline"/>
        <w:rPr>
          <w:i/>
          <w:sz w:val="16"/>
        </w:rPr>
      </w:pPr>
    </w:p>
    <w:p w:rsidR="00B071E5" w:rsidRPr="00731611" w:rsidRDefault="00B071E5" w:rsidP="00B071E5">
      <w:pPr>
        <w:pStyle w:val="NormalWeb"/>
        <w:spacing w:before="0" w:beforeAutospacing="0" w:after="0" w:afterAutospacing="0"/>
        <w:ind w:left="806" w:hanging="806"/>
        <w:jc w:val="center"/>
        <w:textAlignment w:val="baseline"/>
        <w:rPr>
          <w:rFonts w:eastAsia="MS PGothic"/>
          <w:b/>
          <w:bCs/>
          <w:color w:val="FF0000"/>
          <w:kern w:val="24"/>
        </w:rPr>
      </w:pPr>
      <w:r w:rsidRPr="00731611">
        <w:rPr>
          <w:rFonts w:eastAsia="MS PGothic"/>
          <w:b/>
          <w:bCs/>
          <w:color w:val="0070C0"/>
          <w:kern w:val="24"/>
        </w:rPr>
        <w:t xml:space="preserve">  </w:t>
      </w:r>
      <w:r w:rsidRPr="00731611">
        <w:rPr>
          <w:rFonts w:eastAsia="MS PGothic"/>
          <w:b/>
          <w:bCs/>
          <w:color w:val="FF0000"/>
          <w:kern w:val="24"/>
        </w:rPr>
        <w:t>Memory Board of Appreciation to Maintain Forgiveness</w:t>
      </w:r>
    </w:p>
    <w:p w:rsidR="00B071E5" w:rsidRDefault="00B071E5" w:rsidP="00B071E5">
      <w:pPr>
        <w:pStyle w:val="NormalWeb"/>
        <w:spacing w:before="0" w:beforeAutospacing="0" w:after="0" w:afterAutospacing="0"/>
        <w:ind w:left="806" w:hanging="806"/>
        <w:jc w:val="center"/>
        <w:textAlignment w:val="baseline"/>
        <w:rPr>
          <w:rFonts w:ascii="Arial" w:eastAsia="MS PGothic" w:hAnsi="Arial" w:cstheme="minorBidi"/>
          <w:b/>
          <w:bCs/>
          <w:color w:val="FF0000"/>
          <w:kern w:val="24"/>
        </w:rPr>
      </w:pPr>
    </w:p>
    <w:p w:rsidR="00B071E5" w:rsidRPr="007F6424" w:rsidRDefault="00B071E5" w:rsidP="00B071E5">
      <w:pPr>
        <w:pStyle w:val="NormalWeb"/>
        <w:spacing w:before="0" w:beforeAutospacing="0" w:after="0" w:afterAutospacing="0"/>
        <w:ind w:left="806" w:hanging="806"/>
        <w:jc w:val="center"/>
        <w:textAlignment w:val="baseline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2368636" wp14:editId="20C78F93">
            <wp:extent cx="904875" cy="904875"/>
            <wp:effectExtent l="171450" t="152400" r="161925" b="123825"/>
            <wp:docPr id="292" name="Picture 292" descr="C:\Users\Jenny Black PLL\AppData\Local\Microsoft\Windows\INetCache\IE\64EHZDVF\16131-illustration-of-a-red-heart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nny Black PLL\AppData\Local\Microsoft\Windows\INetCache\IE\64EHZDVF\16131-illustration-of-a-red-heart-pv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71E5" w:rsidRPr="00731611" w:rsidRDefault="00B071E5" w:rsidP="00B071E5">
      <w:pPr>
        <w:pStyle w:val="NormalWeb"/>
        <w:spacing w:before="0" w:beforeAutospacing="0" w:after="0" w:afterAutospacing="0"/>
        <w:ind w:left="806" w:hanging="806"/>
        <w:textAlignment w:val="baseline"/>
      </w:pPr>
      <w:r w:rsidRPr="00731611">
        <w:rPr>
          <w:rFonts w:eastAsia="MS PGothic"/>
          <w:b/>
          <w:bCs/>
          <w:color w:val="000000" w:themeColor="text1"/>
          <w:kern w:val="24"/>
        </w:rPr>
        <w:t>Who:</w:t>
      </w:r>
    </w:p>
    <w:p w:rsidR="00B071E5" w:rsidRPr="00731611" w:rsidRDefault="00B071E5" w:rsidP="00B071E5">
      <w:pPr>
        <w:pStyle w:val="ListParagraph"/>
        <w:numPr>
          <w:ilvl w:val="0"/>
          <w:numId w:val="6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>Mom and  Austin</w:t>
      </w:r>
    </w:p>
    <w:p w:rsidR="00B071E5" w:rsidRPr="00731611" w:rsidRDefault="00B071E5" w:rsidP="00B071E5">
      <w:pPr>
        <w:pStyle w:val="ListParagraph"/>
        <w:numPr>
          <w:ilvl w:val="0"/>
          <w:numId w:val="6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 xml:space="preserve">Uncle John &amp; Aunt Sue are the “Accountability” Monitors. </w:t>
      </w:r>
    </w:p>
    <w:p w:rsidR="00B071E5" w:rsidRPr="00731611" w:rsidRDefault="00B071E5" w:rsidP="00B071E5">
      <w:pPr>
        <w:pStyle w:val="NormalWeb"/>
        <w:spacing w:before="0" w:beforeAutospacing="0" w:after="0" w:afterAutospacing="0"/>
        <w:ind w:left="806" w:hanging="806"/>
        <w:textAlignment w:val="baseline"/>
      </w:pPr>
      <w:r w:rsidRPr="00731611">
        <w:rPr>
          <w:rFonts w:eastAsia="MS PGothic"/>
          <w:b/>
          <w:bCs/>
          <w:color w:val="000000" w:themeColor="text1"/>
          <w:kern w:val="24"/>
        </w:rPr>
        <w:t>What:</w:t>
      </w:r>
    </w:p>
    <w:p w:rsidR="00B071E5" w:rsidRPr="00731611" w:rsidRDefault="00B071E5" w:rsidP="00B071E5">
      <w:pPr>
        <w:pStyle w:val="ListParagraph"/>
        <w:numPr>
          <w:ilvl w:val="0"/>
          <w:numId w:val="7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 xml:space="preserve">Mom and Austin will shop together for materials needed for The Memory Board of Appreciation. </w:t>
      </w:r>
    </w:p>
    <w:p w:rsidR="00B071E5" w:rsidRPr="00731611" w:rsidRDefault="00B071E5" w:rsidP="00B071E5">
      <w:pPr>
        <w:pStyle w:val="ListParagraph"/>
        <w:numPr>
          <w:ilvl w:val="0"/>
          <w:numId w:val="7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 xml:space="preserve">Uncle John &amp; Aunt Sue will provide the money needed. </w:t>
      </w:r>
    </w:p>
    <w:p w:rsidR="00B071E5" w:rsidRPr="00731611" w:rsidRDefault="00B071E5" w:rsidP="00B071E5">
      <w:pPr>
        <w:pStyle w:val="ListParagraph"/>
        <w:numPr>
          <w:ilvl w:val="0"/>
          <w:numId w:val="7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 xml:space="preserve">The Memory Board of Appreciation </w:t>
      </w:r>
      <w:proofErr w:type="gramStart"/>
      <w:r w:rsidRPr="00731611">
        <w:rPr>
          <w:rFonts w:eastAsia="MS PGothic"/>
          <w:color w:val="000000" w:themeColor="text1"/>
          <w:kern w:val="24"/>
        </w:rPr>
        <w:t xml:space="preserve">is created over time and shared with </w:t>
      </w:r>
      <w:r w:rsidR="00EC0B97" w:rsidRPr="00731611">
        <w:rPr>
          <w:rFonts w:eastAsia="MS PGothic"/>
          <w:color w:val="000000" w:themeColor="text1"/>
          <w:kern w:val="24"/>
        </w:rPr>
        <w:t xml:space="preserve">the </w:t>
      </w:r>
      <w:r w:rsidRPr="00731611">
        <w:rPr>
          <w:rFonts w:eastAsia="MS PGothic"/>
          <w:color w:val="000000" w:themeColor="text1"/>
          <w:kern w:val="24"/>
        </w:rPr>
        <w:t>Accountability Monitors</w:t>
      </w:r>
      <w:proofErr w:type="gramEnd"/>
      <w:r w:rsidRPr="00731611">
        <w:rPr>
          <w:rFonts w:eastAsia="MS PGothic"/>
          <w:color w:val="000000" w:themeColor="text1"/>
          <w:kern w:val="24"/>
        </w:rPr>
        <w:t xml:space="preserve">. </w:t>
      </w:r>
    </w:p>
    <w:p w:rsidR="00B071E5" w:rsidRPr="00731611" w:rsidRDefault="00B071E5" w:rsidP="00B071E5">
      <w:pPr>
        <w:pStyle w:val="ListParagraph"/>
        <w:numPr>
          <w:ilvl w:val="0"/>
          <w:numId w:val="7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>Items that can go on the Memory Board include; special pictures documenting something you appreciate about the other person, a note of a funny or special memory about the other person, a poem written to the other person, etc.</w:t>
      </w:r>
    </w:p>
    <w:p w:rsidR="00B071E5" w:rsidRPr="00731611" w:rsidRDefault="00B071E5" w:rsidP="00B071E5">
      <w:pPr>
        <w:pStyle w:val="NormalWeb"/>
        <w:spacing w:before="0" w:beforeAutospacing="0" w:after="0" w:afterAutospacing="0"/>
        <w:ind w:left="806" w:hanging="806"/>
        <w:textAlignment w:val="baseline"/>
      </w:pPr>
      <w:r w:rsidRPr="00731611">
        <w:rPr>
          <w:rFonts w:eastAsia="MS PGothic"/>
          <w:b/>
          <w:bCs/>
          <w:color w:val="000000" w:themeColor="text1"/>
          <w:kern w:val="24"/>
        </w:rPr>
        <w:t>When:</w:t>
      </w:r>
    </w:p>
    <w:p w:rsidR="00B071E5" w:rsidRPr="00731611" w:rsidRDefault="00B071E5" w:rsidP="00B071E5">
      <w:pPr>
        <w:pStyle w:val="ListParagraph"/>
        <w:numPr>
          <w:ilvl w:val="0"/>
          <w:numId w:val="8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>Every Saturday morning at 11:00 am, Mom and Austin, together, will add a minimum of 2 items</w:t>
      </w:r>
      <w:r w:rsidR="00EC0B97" w:rsidRPr="00731611">
        <w:rPr>
          <w:rFonts w:eastAsia="MS PGothic"/>
          <w:color w:val="000000" w:themeColor="text1"/>
          <w:kern w:val="24"/>
        </w:rPr>
        <w:t xml:space="preserve"> each</w:t>
      </w:r>
      <w:r w:rsidRPr="00731611">
        <w:rPr>
          <w:rFonts w:eastAsia="MS PGothic"/>
          <w:color w:val="000000" w:themeColor="text1"/>
          <w:kern w:val="24"/>
        </w:rPr>
        <w:t>,</w:t>
      </w:r>
      <w:r w:rsidR="00EC0B97" w:rsidRPr="00731611">
        <w:rPr>
          <w:rFonts w:eastAsia="MS PGothic"/>
          <w:color w:val="000000" w:themeColor="text1"/>
          <w:kern w:val="24"/>
        </w:rPr>
        <w:t xml:space="preserve"> </w:t>
      </w:r>
      <w:r w:rsidRPr="00731611">
        <w:rPr>
          <w:rFonts w:eastAsia="MS PGothic"/>
          <w:color w:val="000000" w:themeColor="text1"/>
          <w:kern w:val="24"/>
        </w:rPr>
        <w:t>to the Memory Board.</w:t>
      </w:r>
    </w:p>
    <w:p w:rsidR="00B071E5" w:rsidRPr="00731611" w:rsidRDefault="00B071E5" w:rsidP="00B071E5">
      <w:pPr>
        <w:pStyle w:val="ListParagraph"/>
        <w:numPr>
          <w:ilvl w:val="0"/>
          <w:numId w:val="8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>At weekly Sunday dinners, Mom and Austin will present the updated Memory Board to Uncle John &amp; Aunt Sue.</w:t>
      </w:r>
    </w:p>
    <w:p w:rsidR="00B071E5" w:rsidRPr="00731611" w:rsidRDefault="00B071E5" w:rsidP="00B071E5">
      <w:pPr>
        <w:pStyle w:val="ListParagraph"/>
        <w:numPr>
          <w:ilvl w:val="0"/>
          <w:numId w:val="8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 xml:space="preserve">Memory Board will be created/maintained for the next four weeks and when completed, </w:t>
      </w:r>
      <w:proofErr w:type="gramStart"/>
      <w:r w:rsidRPr="00731611">
        <w:rPr>
          <w:rFonts w:eastAsia="MS PGothic"/>
          <w:color w:val="000000" w:themeColor="text1"/>
          <w:kern w:val="24"/>
        </w:rPr>
        <w:t>will be proudly hung</w:t>
      </w:r>
      <w:proofErr w:type="gramEnd"/>
      <w:r w:rsidRPr="00731611">
        <w:rPr>
          <w:rFonts w:eastAsia="MS PGothic"/>
          <w:color w:val="000000" w:themeColor="text1"/>
          <w:kern w:val="24"/>
        </w:rPr>
        <w:t xml:space="preserve"> in the living room as a special picture.</w:t>
      </w:r>
    </w:p>
    <w:p w:rsidR="00B071E5" w:rsidRPr="00731611" w:rsidRDefault="00B071E5" w:rsidP="00B071E5">
      <w:pPr>
        <w:pStyle w:val="NormalWeb"/>
        <w:spacing w:before="0" w:beforeAutospacing="0" w:after="0" w:afterAutospacing="0"/>
        <w:ind w:left="806" w:hanging="806"/>
        <w:textAlignment w:val="baseline"/>
      </w:pPr>
      <w:r w:rsidRPr="00731611">
        <w:rPr>
          <w:rFonts w:eastAsia="MS PGothic"/>
          <w:b/>
          <w:bCs/>
          <w:color w:val="000000" w:themeColor="text1"/>
          <w:kern w:val="24"/>
        </w:rPr>
        <w:t>Where:</w:t>
      </w:r>
    </w:p>
    <w:p w:rsidR="00B071E5" w:rsidRPr="00731611" w:rsidRDefault="00B071E5" w:rsidP="00B071E5">
      <w:pPr>
        <w:pStyle w:val="ListParagraph"/>
        <w:numPr>
          <w:ilvl w:val="0"/>
          <w:numId w:val="9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 xml:space="preserve">The Memory Board </w:t>
      </w:r>
      <w:proofErr w:type="gramStart"/>
      <w:r w:rsidRPr="00731611">
        <w:rPr>
          <w:rFonts w:eastAsia="MS PGothic"/>
          <w:color w:val="000000" w:themeColor="text1"/>
          <w:kern w:val="24"/>
        </w:rPr>
        <w:t>will be proudly displayed</w:t>
      </w:r>
      <w:proofErr w:type="gramEnd"/>
      <w:r w:rsidRPr="00731611">
        <w:rPr>
          <w:rFonts w:eastAsia="MS PGothic"/>
          <w:color w:val="000000" w:themeColor="text1"/>
          <w:kern w:val="24"/>
        </w:rPr>
        <w:t xml:space="preserve"> in the dining room during the next four weeks as it is being created.</w:t>
      </w:r>
    </w:p>
    <w:p w:rsidR="00B071E5" w:rsidRPr="00731611" w:rsidRDefault="00B071E5" w:rsidP="00B071E5">
      <w:pPr>
        <w:pStyle w:val="ListParagraph"/>
        <w:numPr>
          <w:ilvl w:val="0"/>
          <w:numId w:val="9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 xml:space="preserve">The weekly Saturday morning updates will occur in the kitchen at the kitchen table. </w:t>
      </w:r>
    </w:p>
    <w:p w:rsidR="00B071E5" w:rsidRPr="00731611" w:rsidRDefault="00B071E5" w:rsidP="00B071E5">
      <w:pPr>
        <w:pStyle w:val="NormalWeb"/>
        <w:spacing w:before="0" w:beforeAutospacing="0" w:after="0" w:afterAutospacing="0"/>
        <w:ind w:left="806" w:hanging="806"/>
        <w:textAlignment w:val="baseline"/>
      </w:pPr>
      <w:r w:rsidRPr="00731611">
        <w:rPr>
          <w:rFonts w:eastAsia="MS PGothic"/>
          <w:b/>
          <w:bCs/>
          <w:color w:val="000000" w:themeColor="text1"/>
          <w:kern w:val="24"/>
        </w:rPr>
        <w:t>How:</w:t>
      </w:r>
    </w:p>
    <w:p w:rsidR="00B071E5" w:rsidRPr="00731611" w:rsidRDefault="00B071E5" w:rsidP="00B071E5">
      <w:pPr>
        <w:pStyle w:val="ListParagraph"/>
        <w:numPr>
          <w:ilvl w:val="0"/>
          <w:numId w:val="10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 xml:space="preserve">Mom and Aunt Sue will make sure to maintain adequate supplies for the Board (tape, paper, magazines for cutouts that </w:t>
      </w:r>
      <w:proofErr w:type="gramStart"/>
      <w:r w:rsidRPr="00731611">
        <w:rPr>
          <w:rFonts w:eastAsia="MS PGothic"/>
          <w:color w:val="000000" w:themeColor="text1"/>
          <w:kern w:val="24"/>
        </w:rPr>
        <w:t>can be selected</w:t>
      </w:r>
      <w:proofErr w:type="gramEnd"/>
      <w:r w:rsidRPr="00731611">
        <w:rPr>
          <w:rFonts w:eastAsia="MS PGothic"/>
          <w:color w:val="000000" w:themeColor="text1"/>
          <w:kern w:val="24"/>
        </w:rPr>
        <w:t xml:space="preserve"> to represent positive qualities of the other person, writing supplies, coloring supplies, stickers, etc.)</w:t>
      </w:r>
    </w:p>
    <w:p w:rsidR="00B071E5" w:rsidRPr="00731611" w:rsidRDefault="00B071E5" w:rsidP="00B071E5">
      <w:pPr>
        <w:pStyle w:val="ListParagraph"/>
        <w:numPr>
          <w:ilvl w:val="0"/>
          <w:numId w:val="10"/>
        </w:numPr>
        <w:textAlignment w:val="baseline"/>
      </w:pPr>
      <w:r w:rsidRPr="00731611">
        <w:rPr>
          <w:rFonts w:eastAsia="MS PGothic"/>
          <w:color w:val="000000" w:themeColor="text1"/>
          <w:kern w:val="24"/>
        </w:rPr>
        <w:t xml:space="preserve">Initial supplies </w:t>
      </w:r>
      <w:proofErr w:type="gramStart"/>
      <w:r w:rsidRPr="00731611">
        <w:rPr>
          <w:rFonts w:eastAsia="MS PGothic"/>
          <w:color w:val="000000" w:themeColor="text1"/>
          <w:kern w:val="24"/>
        </w:rPr>
        <w:t>will be purchased</w:t>
      </w:r>
      <w:proofErr w:type="gramEnd"/>
      <w:r w:rsidRPr="00731611">
        <w:rPr>
          <w:rFonts w:eastAsia="MS PGothic"/>
          <w:color w:val="000000" w:themeColor="text1"/>
          <w:kern w:val="24"/>
        </w:rPr>
        <w:t xml:space="preserve"> next Saturday. Aunt Sue will go with Mom and Austin to the craft Store.</w:t>
      </w:r>
    </w:p>
    <w:p w:rsidR="00832CC3" w:rsidRPr="00832CC3" w:rsidRDefault="00832CC3" w:rsidP="00832CC3">
      <w:pPr>
        <w:jc w:val="center"/>
        <w:rPr>
          <w:sz w:val="28"/>
          <w:szCs w:val="28"/>
        </w:rPr>
      </w:pPr>
    </w:p>
    <w:sectPr w:rsidR="00832CC3" w:rsidRPr="00832CC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DC" w:rsidRDefault="008B7CDC" w:rsidP="00B35A0E">
      <w:r>
        <w:separator/>
      </w:r>
    </w:p>
  </w:endnote>
  <w:endnote w:type="continuationSeparator" w:id="0">
    <w:p w:rsidR="008B7CDC" w:rsidRDefault="008B7CDC" w:rsidP="00B3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A0E" w:rsidRDefault="00B35A0E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A0E" w:rsidRDefault="00B35A0E" w:rsidP="00B35A0E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B35A0E" w:rsidRDefault="00B35A0E" w:rsidP="00B35A0E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DC" w:rsidRDefault="008B7CDC" w:rsidP="00B35A0E">
      <w:r>
        <w:separator/>
      </w:r>
    </w:p>
  </w:footnote>
  <w:footnote w:type="continuationSeparator" w:id="0">
    <w:p w:rsidR="008B7CDC" w:rsidRDefault="008B7CDC" w:rsidP="00B3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32B5E"/>
    <w:multiLevelType w:val="hybridMultilevel"/>
    <w:tmpl w:val="DA42A760"/>
    <w:lvl w:ilvl="0" w:tplc="C292D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E7B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83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CDF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22E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82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C8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AE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EC4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06FB"/>
    <w:multiLevelType w:val="hybridMultilevel"/>
    <w:tmpl w:val="E32CBCF4"/>
    <w:lvl w:ilvl="0" w:tplc="6CCC65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3EF9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09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8BB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89E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82B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8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EAA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0EA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93CDF"/>
    <w:multiLevelType w:val="hybridMultilevel"/>
    <w:tmpl w:val="E8BAA39E"/>
    <w:lvl w:ilvl="0" w:tplc="6CEE4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6C7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21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B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63D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86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F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4DD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AA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604A5"/>
    <w:multiLevelType w:val="hybridMultilevel"/>
    <w:tmpl w:val="C1BCDC7A"/>
    <w:lvl w:ilvl="0" w:tplc="EF90F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C6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22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AA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C2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86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3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C7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8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3C83"/>
    <w:multiLevelType w:val="hybridMultilevel"/>
    <w:tmpl w:val="54E8DE2C"/>
    <w:lvl w:ilvl="0" w:tplc="F9C22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C9C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8D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CC0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BA4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CA7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E9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63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9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D580C"/>
    <w:multiLevelType w:val="hybridMultilevel"/>
    <w:tmpl w:val="2ABE1B6A"/>
    <w:lvl w:ilvl="0" w:tplc="3542A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0B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29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495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04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E0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CD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E4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C5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83393"/>
    <w:multiLevelType w:val="hybridMultilevel"/>
    <w:tmpl w:val="75D61300"/>
    <w:lvl w:ilvl="0" w:tplc="6B507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A0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A3D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C9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8AC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4B8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85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444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C08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4223"/>
    <w:multiLevelType w:val="hybridMultilevel"/>
    <w:tmpl w:val="DBBEB3B0"/>
    <w:lvl w:ilvl="0" w:tplc="1160F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681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63F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2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6C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24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C5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67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C5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C5B47"/>
    <w:multiLevelType w:val="hybridMultilevel"/>
    <w:tmpl w:val="D7544CE2"/>
    <w:lvl w:ilvl="0" w:tplc="F0602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4E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24D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23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86D2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2B6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46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2A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AE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0248"/>
    <w:multiLevelType w:val="hybridMultilevel"/>
    <w:tmpl w:val="79DC7F1A"/>
    <w:lvl w:ilvl="0" w:tplc="9A1248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C37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A23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C1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828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5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056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C4F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88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3"/>
    <w:rsid w:val="0004455E"/>
    <w:rsid w:val="003D1F8D"/>
    <w:rsid w:val="00406C15"/>
    <w:rsid w:val="00652DAD"/>
    <w:rsid w:val="00731611"/>
    <w:rsid w:val="00832CC3"/>
    <w:rsid w:val="00881A8E"/>
    <w:rsid w:val="008B7CDC"/>
    <w:rsid w:val="00B071E5"/>
    <w:rsid w:val="00B35A0E"/>
    <w:rsid w:val="00D6402A"/>
    <w:rsid w:val="00E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6967A-736A-4676-BDB7-774CBC23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C3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32CC3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832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0E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3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0E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B35A0E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4</cp:revision>
  <dcterms:created xsi:type="dcterms:W3CDTF">2016-11-03T18:13:00Z</dcterms:created>
  <dcterms:modified xsi:type="dcterms:W3CDTF">2016-11-09T16:35:00Z</dcterms:modified>
</cp:coreProperties>
</file>